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DE9" w:rsidRDefault="00633DE9" w:rsidP="00633DE9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633DE9" w:rsidRDefault="00633DE9" w:rsidP="004837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33DE9" w:rsidRDefault="00633DE9" w:rsidP="004837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837EA" w:rsidRPr="004837EA" w:rsidRDefault="00633DE9" w:rsidP="004837EA">
      <w:pPr>
        <w:spacing w:after="0" w:line="240" w:lineRule="auto"/>
        <w:ind w:firstLine="708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соответствии с </w:t>
      </w:r>
      <w:r w:rsidR="004837EA" w:rsidRPr="004837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Указом Президента Российской Федерации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 07.04.2020 </w:t>
      </w:r>
      <w:r w:rsidR="00F57E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 249</w:t>
      </w:r>
      <w:r w:rsidR="00F57E1F" w:rsidRPr="004837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837EA" w:rsidRPr="004837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="004837EA" w:rsidRPr="00483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целях обеспечения</w:t>
      </w:r>
      <w:r w:rsidR="00483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социальной </w:t>
      </w:r>
      <w:r w:rsidR="004837EA" w:rsidRPr="004837E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поддержки семей, имеющих детей, постановл</w:t>
      </w:r>
      <w:r w:rsidR="00483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ено </w:t>
      </w:r>
      <w:bookmarkStart w:id="0" w:name="p12"/>
      <w:bookmarkEnd w:id="0"/>
      <w:r w:rsidR="004837E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4837EA" w:rsidRPr="004837E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роизвести в апреле - июне 2020  ежемесячные выплаты в размере 5000 рублей лицам, проживающим на территории Российской Федерации и имеющим (имевшим) право на меры государственной поддержки, предусмотренные Федеральным законом от 29</w:t>
      </w:r>
      <w:r w:rsidR="00B5543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Start w:id="1" w:name="_GoBack"/>
      <w:bookmarkEnd w:id="1"/>
      <w:r w:rsidR="00F57E1F">
        <w:rPr>
          <w:rFonts w:ascii="Times New Roman" w:eastAsia="Times New Roman" w:hAnsi="Times New Roman" w:cs="Times New Roman"/>
          <w:sz w:val="28"/>
          <w:szCs w:val="28"/>
          <w:lang w:eastAsia="ru-RU"/>
        </w:rPr>
        <w:t>12.</w:t>
      </w:r>
      <w:r w:rsidR="004837EA" w:rsidRPr="00483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2006 N 256-ФЗ "О дополнительных мерах государственной поддержки семей, имеющих детей", при условии, что такое право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возникло у них до 1 июля 2020.</w:t>
      </w:r>
    </w:p>
    <w:p w:rsidR="004837EA" w:rsidRPr="004837EA" w:rsidRDefault="004837EA" w:rsidP="004837EA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4837EA">
        <w:rPr>
          <w:rFonts w:ascii="Times New Roman" w:eastAsia="Times New Roman" w:hAnsi="Times New Roman" w:cs="Times New Roman"/>
          <w:sz w:val="28"/>
          <w:szCs w:val="28"/>
          <w:lang w:eastAsia="ru-RU"/>
        </w:rPr>
        <w:t>жемесячные выплаты осуществляются на каждого ребенка в возрасте до трех лет, имеющего гражданство Российской Федерации;</w:t>
      </w:r>
    </w:p>
    <w:p w:rsidR="004837EA" w:rsidRPr="004837EA" w:rsidRDefault="004837EA" w:rsidP="004837EA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483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ежемесячные выплаты не учитываются в составе доходов семей лиц, названных в </w:t>
      </w:r>
      <w:hyperlink w:anchor="p12" w:history="1">
        <w:r w:rsidRPr="004837E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пункте 1</w:t>
        </w:r>
      </w:hyperlink>
      <w:r w:rsidRPr="00483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Указа, при предоставлении этим лицам иных мер социальной поддержки;</w:t>
      </w:r>
    </w:p>
    <w:p w:rsidR="004837EA" w:rsidRPr="004837EA" w:rsidRDefault="004837EA" w:rsidP="004837EA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483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лица, названные в </w:t>
      </w:r>
      <w:hyperlink w:anchor="p12" w:history="1">
        <w:r w:rsidRPr="004837E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пункте 1</w:t>
        </w:r>
      </w:hyperlink>
      <w:r w:rsidRPr="00483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Указа, вправе обратиться за назначением ежемес</w:t>
      </w:r>
      <w:r w:rsidR="00F57E1F">
        <w:rPr>
          <w:rFonts w:ascii="Times New Roman" w:eastAsia="Times New Roman" w:hAnsi="Times New Roman" w:cs="Times New Roman"/>
          <w:sz w:val="28"/>
          <w:szCs w:val="28"/>
          <w:lang w:eastAsia="ru-RU"/>
        </w:rPr>
        <w:t>ячных выплат до 1 октября 2020</w:t>
      </w:r>
      <w:r w:rsidRPr="004837E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837EA" w:rsidRPr="004837EA" w:rsidRDefault="004837EA" w:rsidP="004837EA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837E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Правительству Российской Федерации</w:t>
      </w:r>
      <w:r w:rsidR="006025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поручено</w:t>
      </w:r>
      <w:r w:rsidRPr="00483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обеспечить в установленном порядке финансирование расходов, связанных с реализацией настоящего Указа, в том числе расходов на доставку ежемесячных выплат, а также определить порядок и условия осуществления указанных выплат.</w:t>
      </w:r>
    </w:p>
    <w:p w:rsidR="004837EA" w:rsidRPr="004837EA" w:rsidRDefault="004837EA" w:rsidP="004837EA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483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Пенсионному фонду Российской Федерации </w:t>
      </w:r>
      <w:r w:rsidR="00633D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поручено </w:t>
      </w:r>
      <w:r w:rsidRPr="004837E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 осуществление ежемесячных выплат в соответствии с настоящим Указом.</w:t>
      </w:r>
    </w:p>
    <w:p w:rsidR="00633DE9" w:rsidRDefault="004837EA" w:rsidP="00633DE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37E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 Указ вступает в силу со дня его подписания.</w:t>
      </w:r>
    </w:p>
    <w:p w:rsidR="00633DE9" w:rsidRDefault="00633DE9" w:rsidP="00633D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3DE9" w:rsidRDefault="00633DE9" w:rsidP="00633D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3DE9" w:rsidRPr="00633DE9" w:rsidRDefault="002373E6" w:rsidP="00633D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30.04.2020</w:t>
      </w:r>
    </w:p>
    <w:sectPr w:rsidR="00633DE9" w:rsidRPr="00633DE9" w:rsidSect="00AA42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19BE"/>
    <w:rsid w:val="00132FB1"/>
    <w:rsid w:val="002373E6"/>
    <w:rsid w:val="003A19BE"/>
    <w:rsid w:val="004837EA"/>
    <w:rsid w:val="00602555"/>
    <w:rsid w:val="00633DE9"/>
    <w:rsid w:val="00734067"/>
    <w:rsid w:val="0078733B"/>
    <w:rsid w:val="00AA42A5"/>
    <w:rsid w:val="00B55437"/>
    <w:rsid w:val="00F57E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2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771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8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Рыскина Ольга Яковлевна</dc:creator>
  <cp:keywords/>
  <dc:description/>
  <cp:lastModifiedBy>alexanderp</cp:lastModifiedBy>
  <cp:revision>6</cp:revision>
  <dcterms:created xsi:type="dcterms:W3CDTF">2020-04-15T09:50:00Z</dcterms:created>
  <dcterms:modified xsi:type="dcterms:W3CDTF">2020-04-30T07:08:00Z</dcterms:modified>
</cp:coreProperties>
</file>