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99" w:rsidRDefault="00297CF8" w:rsidP="00E57F99">
      <w:r>
        <w:t>Постановлением</w:t>
      </w:r>
      <w:r w:rsidR="00E57F99">
        <w:t xml:space="preserve"> Правительства Российской Федерации от 17.06.2026 Nº 753 «О внесении изменений в постановление Правительства Российской Федерации от 20 апреля 2000 г. N 354» актуализирован порядок возмещения расходов, связанных с перевозкой военнослужащих, граждан, уволенных с военной службы, и членов их семей, а также их личного имущества.</w:t>
      </w:r>
    </w:p>
    <w:p w:rsidR="00E57F99" w:rsidRDefault="00E57F99" w:rsidP="00E57F99"/>
    <w:p w:rsidR="00E57F99" w:rsidRDefault="00E57F99" w:rsidP="00E57F99">
      <w:r>
        <w:t xml:space="preserve">Внесенными изменениями: закреплено право военнослужащих на бесплатный проезд к месту проведения военно-врачебными (врачебно-летными) комиссиями военно-врачебной экспертизы и обратно; для совершеннолетних детей военнослужащих, завершивших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или среднего общего образования, предусмотрено сохранение льгот на период до 1 сентября года, в котором завершено школьное обучение.</w:t>
      </w:r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F770F" w:rsidRDefault="007F770F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7045E5" w:rsidRDefault="007045E5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7552"/>
    <w:rsid w:val="00231D60"/>
    <w:rsid w:val="0024021C"/>
    <w:rsid w:val="00245822"/>
    <w:rsid w:val="002465B4"/>
    <w:rsid w:val="00252026"/>
    <w:rsid w:val="0027777E"/>
    <w:rsid w:val="00286F63"/>
    <w:rsid w:val="00297CF8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57F99"/>
    <w:rsid w:val="00E75C74"/>
    <w:rsid w:val="00E86382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2026-06-29T06:03:00Z</dcterms:created>
  <dcterms:modified xsi:type="dcterms:W3CDTF">2026-06-29T06:03:00Z</dcterms:modified>
</cp:coreProperties>
</file>