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0B" w:rsidRDefault="00EC15D4">
      <w:pPr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   </w:t>
      </w:r>
    </w:p>
    <w:p w:rsidR="00A40C0B" w:rsidRDefault="00EC15D4">
      <w:pPr>
        <w:jc w:val="both"/>
        <w:rPr>
          <w:sz w:val="28"/>
        </w:rPr>
      </w:pPr>
      <w:r>
        <w:rPr>
          <w:sz w:val="28"/>
        </w:rPr>
        <w:t xml:space="preserve">       С 01.06.2026 в России вступают в силу два новых национальных стандарта в сфере туризма, которые распространяются на все типы средств размещения — гостиницы, отели, </w:t>
      </w:r>
      <w:proofErr w:type="spellStart"/>
      <w:r>
        <w:rPr>
          <w:sz w:val="28"/>
        </w:rPr>
        <w:t>хостелы</w:t>
      </w:r>
      <w:proofErr w:type="spellEnd"/>
      <w:r>
        <w:rPr>
          <w:sz w:val="28"/>
        </w:rPr>
        <w:t>, апартаменты и другие объекты туристической инфраструкту</w:t>
      </w:r>
      <w:r>
        <w:rPr>
          <w:sz w:val="28"/>
        </w:rPr>
        <w:t xml:space="preserve">ры.  Первый </w:t>
      </w:r>
      <w:hyperlink r:id="rId5" w:history="1">
        <w:r>
          <w:rPr>
            <w:sz w:val="28"/>
          </w:rPr>
          <w:t xml:space="preserve">документ </w:t>
        </w:r>
      </w:hyperlink>
      <w:r>
        <w:rPr>
          <w:sz w:val="28"/>
        </w:rPr>
        <w:t xml:space="preserve">— ГОСТ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72261-2025 «Туризм и сопутствующие услуги. Средства размещения. Общие требования», </w:t>
      </w:r>
      <w:proofErr w:type="gramStart"/>
      <w:r>
        <w:rPr>
          <w:sz w:val="28"/>
        </w:rPr>
        <w:t>утвержденный</w:t>
      </w:r>
      <w:proofErr w:type="gramEnd"/>
      <w:r>
        <w:rPr>
          <w:sz w:val="28"/>
        </w:rPr>
        <w:t xml:space="preserve"> </w:t>
      </w:r>
      <w:hyperlink r:id="rId6" w:history="1">
        <w:r>
          <w:rPr>
            <w:sz w:val="28"/>
          </w:rPr>
          <w:t>приказом</w:t>
        </w:r>
      </w:hyperlink>
      <w:r>
        <w:rPr>
          <w:sz w:val="28"/>
        </w:rPr>
        <w:t xml:space="preserve"> </w:t>
      </w:r>
      <w:proofErr w:type="spellStart"/>
      <w:r>
        <w:rPr>
          <w:sz w:val="28"/>
        </w:rPr>
        <w:t>Росстандарта</w:t>
      </w:r>
      <w:proofErr w:type="spellEnd"/>
      <w:r>
        <w:rPr>
          <w:sz w:val="28"/>
        </w:rPr>
        <w:t xml:space="preserve"> от 08.09.2025. Новый стандарт систематизирует требования к работе объектов размещения, включая уровень оснащения и организацию обслуживания гостей.</w:t>
      </w:r>
    </w:p>
    <w:p w:rsidR="00A40C0B" w:rsidRDefault="00EC15D4">
      <w:pPr>
        <w:jc w:val="both"/>
        <w:rPr>
          <w:sz w:val="28"/>
        </w:rPr>
      </w:pPr>
      <w:r>
        <w:rPr>
          <w:sz w:val="28"/>
        </w:rPr>
        <w:t xml:space="preserve">       Документ охватывает ключевые аспекты деятельности гостиниц и </w:t>
      </w:r>
      <w:r>
        <w:rPr>
          <w:sz w:val="28"/>
        </w:rPr>
        <w:t>отелей: требования к информационному обеспечению, состоянию прилегающей территории, техническому состоянию зданий и инженерных систем, качеству услуг, вопросам безопасности, охране окружающей среды, а также подготовке персонала.</w:t>
      </w:r>
    </w:p>
    <w:p w:rsidR="00A40C0B" w:rsidRDefault="00EC15D4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Соблюдение </w:t>
      </w:r>
      <w:proofErr w:type="spellStart"/>
      <w:r>
        <w:rPr>
          <w:sz w:val="28"/>
        </w:rPr>
        <w:t>ГОСТа</w:t>
      </w:r>
      <w:proofErr w:type="spellEnd"/>
      <w:r>
        <w:rPr>
          <w:sz w:val="28"/>
        </w:rPr>
        <w:t xml:space="preserve"> нос</w:t>
      </w:r>
      <w:r>
        <w:rPr>
          <w:sz w:val="28"/>
        </w:rPr>
        <w:t>ит добровольный характер, однако его применение позволит объектам размещения унифицировать внутренние процессы, повысить качество сервиса и использовать готовые технические решения без необходимости разрабатывать собственные регламенты.</w:t>
      </w:r>
    </w:p>
    <w:p w:rsidR="00A40C0B" w:rsidRDefault="00EC15D4">
      <w:pPr>
        <w:spacing w:after="283"/>
        <w:jc w:val="both"/>
        <w:rPr>
          <w:sz w:val="28"/>
        </w:rPr>
      </w:pPr>
      <w:r>
        <w:rPr>
          <w:sz w:val="28"/>
        </w:rPr>
        <w:t xml:space="preserve">        Одновременн</w:t>
      </w:r>
      <w:r>
        <w:rPr>
          <w:sz w:val="28"/>
        </w:rPr>
        <w:t xml:space="preserve">о начинает действовать предварительный национальный стандарт ПНСТ 1017-2025 «Туризм и сопутствующие услуги. Рекомендации по адаптации объектов туристской индустрии для приема иностранных туристов». Документ содержит рекомендации по организации сервиса для </w:t>
      </w:r>
      <w:r>
        <w:rPr>
          <w:sz w:val="28"/>
        </w:rPr>
        <w:t>зарубежных гостей — от языковой поддержки и понятной навигации до внедрения цифровых сервисов и адаптации питания с учетом культурных особенностей туристов.</w:t>
      </w:r>
    </w:p>
    <w:p w:rsidR="00A40C0B" w:rsidRDefault="00EC15D4">
      <w:pPr>
        <w:spacing w:after="283"/>
        <w:jc w:val="both"/>
        <w:rPr>
          <w:sz w:val="28"/>
        </w:rPr>
      </w:pPr>
      <w:r>
        <w:rPr>
          <w:sz w:val="28"/>
        </w:rPr>
        <w:t xml:space="preserve">         Особое внимание в стандарте уделено путешественникам из Китая, однако предложенные рекомен</w:t>
      </w:r>
      <w:r>
        <w:rPr>
          <w:sz w:val="28"/>
        </w:rPr>
        <w:t>дации рассчитаны на широкий круг иностранных туристов и могут применяться для приема гостей из любых стран.</w:t>
      </w:r>
    </w:p>
    <w:p w:rsidR="00A40C0B" w:rsidRDefault="00EC15D4" w:rsidP="00EC15D4">
      <w:pPr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         </w:t>
      </w:r>
    </w:p>
    <w:p w:rsidR="00EC15D4" w:rsidRPr="00EC15D4" w:rsidRDefault="00EC15D4" w:rsidP="00EC15D4">
      <w:pPr>
        <w:jc w:val="both"/>
        <w:rPr>
          <w:sz w:val="20"/>
          <w:lang w:val="en-US"/>
        </w:rPr>
      </w:pPr>
      <w:r>
        <w:rPr>
          <w:color w:val="333333"/>
          <w:sz w:val="28"/>
          <w:lang w:val="en-US"/>
        </w:rPr>
        <w:t>09.06.2026</w:t>
      </w:r>
    </w:p>
    <w:sectPr w:rsidR="00EC15D4" w:rsidRPr="00EC15D4" w:rsidSect="00A40C0B">
      <w:pgSz w:w="11906" w:h="16838"/>
      <w:pgMar w:top="1134" w:right="746" w:bottom="539" w:left="1440" w:header="708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020A0"/>
    <w:multiLevelType w:val="multilevel"/>
    <w:tmpl w:val="A656DA3A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pStyle w:val="4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C0B"/>
    <w:rsid w:val="00A40C0B"/>
    <w:rsid w:val="00EC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A40C0B"/>
    <w:rPr>
      <w:sz w:val="24"/>
    </w:rPr>
  </w:style>
  <w:style w:type="paragraph" w:styleId="1">
    <w:name w:val="heading 1"/>
    <w:basedOn w:val="a"/>
    <w:next w:val="a0"/>
    <w:link w:val="11"/>
    <w:uiPriority w:val="9"/>
    <w:qFormat/>
    <w:rsid w:val="00A40C0B"/>
    <w:pPr>
      <w:numPr>
        <w:numId w:val="1"/>
      </w:num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A40C0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A40C0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40C0B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rsid w:val="00A40C0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A40C0B"/>
    <w:rPr>
      <w:sz w:val="24"/>
    </w:rPr>
  </w:style>
  <w:style w:type="paragraph" w:styleId="21">
    <w:name w:val="toc 2"/>
    <w:next w:val="a"/>
    <w:link w:val="22"/>
    <w:uiPriority w:val="39"/>
    <w:rsid w:val="00A40C0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40C0B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  <w:rsid w:val="00A40C0B"/>
    <w:rPr>
      <w:rFonts w:ascii="PT Astra Serif" w:hAnsi="PT Astra Serif"/>
    </w:rPr>
  </w:style>
  <w:style w:type="character" w:customStyle="1" w:styleId="13">
    <w:name w:val="Указатель1"/>
    <w:basedOn w:val="10"/>
    <w:link w:val="12"/>
    <w:rsid w:val="00A40C0B"/>
    <w:rPr>
      <w:rFonts w:ascii="PT Astra Serif" w:hAnsi="PT Astra Serif"/>
    </w:rPr>
  </w:style>
  <w:style w:type="paragraph" w:styleId="41">
    <w:name w:val="toc 4"/>
    <w:next w:val="a"/>
    <w:link w:val="42"/>
    <w:uiPriority w:val="39"/>
    <w:rsid w:val="00A40C0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40C0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40C0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40C0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40C0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40C0B"/>
    <w:rPr>
      <w:rFonts w:ascii="XO Thames" w:hAnsi="XO Thames"/>
      <w:sz w:val="28"/>
    </w:rPr>
  </w:style>
  <w:style w:type="paragraph" w:customStyle="1" w:styleId="WW8Num1z5">
    <w:name w:val="WW8Num1z5"/>
    <w:link w:val="WW8Num1z50"/>
    <w:rsid w:val="00A40C0B"/>
  </w:style>
  <w:style w:type="character" w:customStyle="1" w:styleId="WW8Num1z50">
    <w:name w:val="WW8Num1z5"/>
    <w:link w:val="WW8Num1z5"/>
    <w:rsid w:val="00A40C0B"/>
  </w:style>
  <w:style w:type="paragraph" w:customStyle="1" w:styleId="a4">
    <w:name w:val="Содержимое врезки"/>
    <w:basedOn w:val="a"/>
    <w:link w:val="a5"/>
    <w:rsid w:val="00A40C0B"/>
  </w:style>
  <w:style w:type="character" w:customStyle="1" w:styleId="a5">
    <w:name w:val="Содержимое врезки"/>
    <w:basedOn w:val="10"/>
    <w:link w:val="a4"/>
    <w:rsid w:val="00A40C0B"/>
  </w:style>
  <w:style w:type="paragraph" w:styleId="a6">
    <w:name w:val="caption"/>
    <w:basedOn w:val="a"/>
    <w:link w:val="a7"/>
    <w:rsid w:val="00A40C0B"/>
    <w:pPr>
      <w:spacing w:before="120" w:after="120"/>
    </w:pPr>
    <w:rPr>
      <w:rFonts w:ascii="PT Astra Serif" w:hAnsi="PT Astra Serif"/>
      <w:i/>
    </w:rPr>
  </w:style>
  <w:style w:type="character" w:customStyle="1" w:styleId="a7">
    <w:name w:val="Название объекта Знак"/>
    <w:basedOn w:val="10"/>
    <w:link w:val="a6"/>
    <w:rsid w:val="00A40C0B"/>
    <w:rPr>
      <w:rFonts w:ascii="PT Astra Serif" w:hAnsi="PT Astra Serif"/>
      <w:i/>
      <w:sz w:val="24"/>
    </w:rPr>
  </w:style>
  <w:style w:type="paragraph" w:customStyle="1" w:styleId="Endnote">
    <w:name w:val="Endnote"/>
    <w:link w:val="Endnote0"/>
    <w:rsid w:val="00A40C0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40C0B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sid w:val="00A40C0B"/>
    <w:rPr>
      <w:rFonts w:ascii="Arial" w:hAnsi="Arial"/>
      <w:b/>
      <w:sz w:val="26"/>
    </w:rPr>
  </w:style>
  <w:style w:type="paragraph" w:customStyle="1" w:styleId="a8">
    <w:name w:val="Верхний и нижний колонтитулы"/>
    <w:basedOn w:val="a"/>
    <w:link w:val="a9"/>
    <w:rsid w:val="00A40C0B"/>
    <w:pPr>
      <w:tabs>
        <w:tab w:val="center" w:pos="4819"/>
        <w:tab w:val="right" w:pos="9638"/>
      </w:tabs>
    </w:pPr>
  </w:style>
  <w:style w:type="character" w:customStyle="1" w:styleId="a9">
    <w:name w:val="Верхний и нижний колонтитулы"/>
    <w:basedOn w:val="10"/>
    <w:link w:val="a8"/>
    <w:rsid w:val="00A40C0B"/>
  </w:style>
  <w:style w:type="paragraph" w:customStyle="1" w:styleId="WW8Num1z1">
    <w:name w:val="WW8Num1z1"/>
    <w:link w:val="WW8Num1z10"/>
    <w:rsid w:val="00A40C0B"/>
  </w:style>
  <w:style w:type="character" w:customStyle="1" w:styleId="WW8Num1z10">
    <w:name w:val="WW8Num1z1"/>
    <w:link w:val="WW8Num1z1"/>
    <w:rsid w:val="00A40C0B"/>
  </w:style>
  <w:style w:type="paragraph" w:customStyle="1" w:styleId="14">
    <w:name w:val="Строгий1"/>
    <w:link w:val="aa"/>
    <w:rsid w:val="00A40C0B"/>
    <w:rPr>
      <w:b/>
    </w:rPr>
  </w:style>
  <w:style w:type="character" w:styleId="aa">
    <w:name w:val="Strong"/>
    <w:link w:val="14"/>
    <w:rsid w:val="00A40C0B"/>
    <w:rPr>
      <w:b/>
    </w:rPr>
  </w:style>
  <w:style w:type="paragraph" w:customStyle="1" w:styleId="WW8Num1z6">
    <w:name w:val="WW8Num1z6"/>
    <w:link w:val="WW8Num1z60"/>
    <w:rsid w:val="00A40C0B"/>
  </w:style>
  <w:style w:type="character" w:customStyle="1" w:styleId="WW8Num1z60">
    <w:name w:val="WW8Num1z6"/>
    <w:link w:val="WW8Num1z6"/>
    <w:rsid w:val="00A40C0B"/>
  </w:style>
  <w:style w:type="paragraph" w:customStyle="1" w:styleId="15">
    <w:name w:val="Основной шрифт абзаца1"/>
    <w:link w:val="16"/>
    <w:rsid w:val="00A40C0B"/>
  </w:style>
  <w:style w:type="character" w:customStyle="1" w:styleId="16">
    <w:name w:val="Основной шрифт абзаца1"/>
    <w:link w:val="15"/>
    <w:rsid w:val="00A40C0B"/>
  </w:style>
  <w:style w:type="paragraph" w:customStyle="1" w:styleId="revann">
    <w:name w:val="rev_ann"/>
    <w:basedOn w:val="a"/>
    <w:link w:val="revann0"/>
    <w:rsid w:val="00A40C0B"/>
    <w:pPr>
      <w:spacing w:before="280" w:after="280"/>
    </w:pPr>
  </w:style>
  <w:style w:type="character" w:customStyle="1" w:styleId="revann0">
    <w:name w:val="rev_ann"/>
    <w:basedOn w:val="10"/>
    <w:link w:val="revann"/>
    <w:rsid w:val="00A40C0B"/>
  </w:style>
  <w:style w:type="paragraph" w:customStyle="1" w:styleId="17">
    <w:name w:val="Заголовок1"/>
    <w:basedOn w:val="a"/>
    <w:next w:val="a0"/>
    <w:link w:val="18"/>
    <w:rsid w:val="00A40C0B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8">
    <w:name w:val="Заголовок1"/>
    <w:basedOn w:val="10"/>
    <w:link w:val="17"/>
    <w:rsid w:val="00A40C0B"/>
    <w:rPr>
      <w:rFonts w:ascii="PT Astra Serif" w:hAnsi="PT Astra Serif"/>
      <w:sz w:val="28"/>
    </w:rPr>
  </w:style>
  <w:style w:type="paragraph" w:styleId="a0">
    <w:name w:val="Body Text"/>
    <w:basedOn w:val="a"/>
    <w:link w:val="19"/>
    <w:rsid w:val="00A40C0B"/>
    <w:pPr>
      <w:spacing w:after="120"/>
    </w:pPr>
  </w:style>
  <w:style w:type="character" w:customStyle="1" w:styleId="19">
    <w:name w:val="Основной текст Знак1"/>
    <w:basedOn w:val="10"/>
    <w:link w:val="a0"/>
    <w:rsid w:val="00A40C0B"/>
  </w:style>
  <w:style w:type="paragraph" w:styleId="ab">
    <w:name w:val="Normal (Web)"/>
    <w:basedOn w:val="a"/>
    <w:link w:val="ac"/>
    <w:rsid w:val="00A40C0B"/>
    <w:pPr>
      <w:spacing w:before="280" w:after="280"/>
    </w:pPr>
  </w:style>
  <w:style w:type="character" w:customStyle="1" w:styleId="ac">
    <w:name w:val="Обычный (веб) Знак"/>
    <w:basedOn w:val="10"/>
    <w:link w:val="ab"/>
    <w:rsid w:val="00A40C0B"/>
  </w:style>
  <w:style w:type="paragraph" w:styleId="ad">
    <w:name w:val="Balloon Text"/>
    <w:basedOn w:val="a"/>
    <w:link w:val="ae"/>
    <w:rsid w:val="00A40C0B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sid w:val="00A40C0B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A40C0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40C0B"/>
    <w:rPr>
      <w:rFonts w:ascii="XO Thames" w:hAnsi="XO Thames"/>
      <w:sz w:val="28"/>
    </w:rPr>
  </w:style>
  <w:style w:type="paragraph" w:customStyle="1" w:styleId="doclink">
    <w:name w:val="doc_link"/>
    <w:basedOn w:val="a"/>
    <w:link w:val="doclink0"/>
    <w:rsid w:val="00A40C0B"/>
    <w:pPr>
      <w:spacing w:before="280" w:after="280"/>
    </w:pPr>
  </w:style>
  <w:style w:type="character" w:customStyle="1" w:styleId="doclink0">
    <w:name w:val="doc_link"/>
    <w:basedOn w:val="10"/>
    <w:link w:val="doclink"/>
    <w:rsid w:val="00A40C0B"/>
  </w:style>
  <w:style w:type="paragraph" w:customStyle="1" w:styleId="WW8Num1z0">
    <w:name w:val="WW8Num1z0"/>
    <w:link w:val="WW8Num1z00"/>
    <w:rsid w:val="00A40C0B"/>
  </w:style>
  <w:style w:type="character" w:customStyle="1" w:styleId="WW8Num1z00">
    <w:name w:val="WW8Num1z0"/>
    <w:link w:val="WW8Num1z0"/>
    <w:rsid w:val="00A40C0B"/>
  </w:style>
  <w:style w:type="paragraph" w:styleId="af">
    <w:name w:val="List"/>
    <w:basedOn w:val="a0"/>
    <w:link w:val="af0"/>
    <w:rsid w:val="00A40C0B"/>
    <w:rPr>
      <w:rFonts w:ascii="PT Astra Serif" w:hAnsi="PT Astra Serif"/>
    </w:rPr>
  </w:style>
  <w:style w:type="character" w:customStyle="1" w:styleId="af0">
    <w:name w:val="Список Знак"/>
    <w:basedOn w:val="19"/>
    <w:link w:val="af"/>
    <w:rsid w:val="00A40C0B"/>
    <w:rPr>
      <w:rFonts w:ascii="PT Astra Serif" w:hAnsi="PT Astra Serif"/>
    </w:rPr>
  </w:style>
  <w:style w:type="paragraph" w:customStyle="1" w:styleId="af1">
    <w:name w:val="Заголовок таблицы"/>
    <w:basedOn w:val="af2"/>
    <w:link w:val="af3"/>
    <w:rsid w:val="00A40C0B"/>
    <w:pPr>
      <w:jc w:val="center"/>
    </w:pPr>
    <w:rPr>
      <w:b/>
    </w:rPr>
  </w:style>
  <w:style w:type="character" w:customStyle="1" w:styleId="af3">
    <w:name w:val="Заголовок таблицы"/>
    <w:basedOn w:val="af4"/>
    <w:link w:val="af1"/>
    <w:rsid w:val="00A40C0B"/>
    <w:rPr>
      <w:b/>
    </w:rPr>
  </w:style>
  <w:style w:type="character" w:customStyle="1" w:styleId="50">
    <w:name w:val="Заголовок 5 Знак"/>
    <w:link w:val="5"/>
    <w:rsid w:val="00A40C0B"/>
    <w:rPr>
      <w:rFonts w:ascii="XO Thames" w:hAnsi="XO Thames"/>
      <w:b/>
      <w:sz w:val="22"/>
    </w:rPr>
  </w:style>
  <w:style w:type="character" w:customStyle="1" w:styleId="11">
    <w:name w:val="Заголовок 1 Знак1"/>
    <w:basedOn w:val="10"/>
    <w:link w:val="1"/>
    <w:rsid w:val="00A40C0B"/>
    <w:rPr>
      <w:b/>
      <w:sz w:val="48"/>
    </w:rPr>
  </w:style>
  <w:style w:type="paragraph" w:customStyle="1" w:styleId="WW8Num1z3">
    <w:name w:val="WW8Num1z3"/>
    <w:link w:val="WW8Num1z30"/>
    <w:rsid w:val="00A40C0B"/>
  </w:style>
  <w:style w:type="character" w:customStyle="1" w:styleId="WW8Num1z30">
    <w:name w:val="WW8Num1z3"/>
    <w:link w:val="WW8Num1z3"/>
    <w:rsid w:val="00A40C0B"/>
  </w:style>
  <w:style w:type="paragraph" w:customStyle="1" w:styleId="1a">
    <w:name w:val="Гиперссылка1"/>
    <w:link w:val="af5"/>
    <w:rsid w:val="00A40C0B"/>
    <w:rPr>
      <w:color w:val="0000FF"/>
      <w:u w:val="single"/>
    </w:rPr>
  </w:style>
  <w:style w:type="character" w:styleId="af5">
    <w:name w:val="Hyperlink"/>
    <w:link w:val="1a"/>
    <w:rsid w:val="00A40C0B"/>
    <w:rPr>
      <w:color w:val="0000FF"/>
      <w:u w:val="single"/>
    </w:rPr>
  </w:style>
  <w:style w:type="paragraph" w:customStyle="1" w:styleId="Footnote">
    <w:name w:val="Footnote"/>
    <w:link w:val="Footnote0"/>
    <w:rsid w:val="00A40C0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40C0B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A40C0B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A40C0B"/>
    <w:rPr>
      <w:rFonts w:ascii="XO Thames" w:hAnsi="XO Thames"/>
      <w:b/>
      <w:sz w:val="28"/>
    </w:rPr>
  </w:style>
  <w:style w:type="paragraph" w:customStyle="1" w:styleId="af6">
    <w:name w:val="Верхний колонтитул Знак"/>
    <w:link w:val="af7"/>
    <w:rsid w:val="00A40C0B"/>
    <w:rPr>
      <w:sz w:val="28"/>
    </w:rPr>
  </w:style>
  <w:style w:type="character" w:customStyle="1" w:styleId="af7">
    <w:name w:val="Верхний колонтитул Знак"/>
    <w:link w:val="af6"/>
    <w:rsid w:val="00A40C0B"/>
    <w:rPr>
      <w:sz w:val="28"/>
    </w:rPr>
  </w:style>
  <w:style w:type="paragraph" w:customStyle="1" w:styleId="HeaderandFooter">
    <w:name w:val="Header and Footer"/>
    <w:link w:val="HeaderandFooter0"/>
    <w:rsid w:val="00A40C0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40C0B"/>
    <w:rPr>
      <w:rFonts w:ascii="XO Thames" w:hAnsi="XO Thames"/>
      <w:sz w:val="28"/>
    </w:rPr>
  </w:style>
  <w:style w:type="paragraph" w:styleId="af8">
    <w:name w:val="Body Text Indent"/>
    <w:basedOn w:val="a"/>
    <w:link w:val="af9"/>
    <w:rsid w:val="00A40C0B"/>
    <w:pPr>
      <w:spacing w:line="360" w:lineRule="auto"/>
      <w:ind w:left="1"/>
      <w:jc w:val="center"/>
    </w:pPr>
    <w:rPr>
      <w:rFonts w:ascii="Courier New" w:hAnsi="Courier New"/>
      <w:sz w:val="20"/>
    </w:rPr>
  </w:style>
  <w:style w:type="character" w:customStyle="1" w:styleId="af9">
    <w:name w:val="Основной текст с отступом Знак"/>
    <w:basedOn w:val="10"/>
    <w:link w:val="af8"/>
    <w:rsid w:val="00A40C0B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A40C0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40C0B"/>
    <w:rPr>
      <w:rFonts w:ascii="XO Thames" w:hAnsi="XO Thames"/>
      <w:sz w:val="28"/>
    </w:rPr>
  </w:style>
  <w:style w:type="paragraph" w:customStyle="1" w:styleId="1d">
    <w:name w:val="Заголовок 1 Знак"/>
    <w:link w:val="1e"/>
    <w:rsid w:val="00A40C0B"/>
    <w:rPr>
      <w:b/>
      <w:sz w:val="48"/>
    </w:rPr>
  </w:style>
  <w:style w:type="character" w:customStyle="1" w:styleId="1e">
    <w:name w:val="Заголовок 1 Знак"/>
    <w:link w:val="1d"/>
    <w:rsid w:val="00A40C0B"/>
    <w:rPr>
      <w:b/>
      <w:sz w:val="48"/>
    </w:rPr>
  </w:style>
  <w:style w:type="paragraph" w:customStyle="1" w:styleId="ConsPlusNormal">
    <w:name w:val="ConsPlusNormal"/>
    <w:link w:val="ConsPlusNormal0"/>
    <w:rsid w:val="00A40C0B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A40C0B"/>
    <w:rPr>
      <w:rFonts w:ascii="Arial" w:hAnsi="Arial"/>
    </w:rPr>
  </w:style>
  <w:style w:type="paragraph" w:customStyle="1" w:styleId="WW8Num1z7">
    <w:name w:val="WW8Num1z7"/>
    <w:link w:val="WW8Num1z70"/>
    <w:rsid w:val="00A40C0B"/>
  </w:style>
  <w:style w:type="character" w:customStyle="1" w:styleId="WW8Num1z70">
    <w:name w:val="WW8Num1z7"/>
    <w:link w:val="WW8Num1z7"/>
    <w:rsid w:val="00A40C0B"/>
  </w:style>
  <w:style w:type="paragraph" w:customStyle="1" w:styleId="1f">
    <w:name w:val="Номер страницы1"/>
    <w:basedOn w:val="15"/>
    <w:link w:val="afa"/>
    <w:rsid w:val="00A40C0B"/>
  </w:style>
  <w:style w:type="character" w:styleId="afa">
    <w:name w:val="page number"/>
    <w:basedOn w:val="16"/>
    <w:link w:val="1f"/>
    <w:rsid w:val="00A40C0B"/>
  </w:style>
  <w:style w:type="paragraph" w:styleId="8">
    <w:name w:val="toc 8"/>
    <w:next w:val="a"/>
    <w:link w:val="80"/>
    <w:uiPriority w:val="39"/>
    <w:rsid w:val="00A40C0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40C0B"/>
    <w:rPr>
      <w:rFonts w:ascii="XO Thames" w:hAnsi="XO Thames"/>
      <w:sz w:val="28"/>
    </w:rPr>
  </w:style>
  <w:style w:type="paragraph" w:customStyle="1" w:styleId="WW8Num1z8">
    <w:name w:val="WW8Num1z8"/>
    <w:link w:val="WW8Num1z80"/>
    <w:rsid w:val="00A40C0B"/>
  </w:style>
  <w:style w:type="character" w:customStyle="1" w:styleId="WW8Num1z80">
    <w:name w:val="WW8Num1z8"/>
    <w:link w:val="WW8Num1z8"/>
    <w:rsid w:val="00A40C0B"/>
  </w:style>
  <w:style w:type="paragraph" w:styleId="51">
    <w:name w:val="toc 5"/>
    <w:next w:val="a"/>
    <w:link w:val="52"/>
    <w:uiPriority w:val="39"/>
    <w:rsid w:val="00A40C0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40C0B"/>
    <w:rPr>
      <w:rFonts w:ascii="XO Thames" w:hAnsi="XO Thames"/>
      <w:sz w:val="28"/>
    </w:rPr>
  </w:style>
  <w:style w:type="paragraph" w:styleId="afb">
    <w:name w:val="header"/>
    <w:basedOn w:val="a"/>
    <w:link w:val="1f0"/>
    <w:rsid w:val="00A40C0B"/>
    <w:pPr>
      <w:tabs>
        <w:tab w:val="center" w:pos="4153"/>
        <w:tab w:val="right" w:pos="8306"/>
      </w:tabs>
    </w:pPr>
    <w:rPr>
      <w:sz w:val="28"/>
    </w:rPr>
  </w:style>
  <w:style w:type="character" w:customStyle="1" w:styleId="1f0">
    <w:name w:val="Верхний колонтитул Знак1"/>
    <w:basedOn w:val="10"/>
    <w:link w:val="afb"/>
    <w:rsid w:val="00A40C0B"/>
    <w:rPr>
      <w:sz w:val="28"/>
    </w:rPr>
  </w:style>
  <w:style w:type="paragraph" w:customStyle="1" w:styleId="23">
    <w:name w:val="Основной шрифт абзаца2"/>
    <w:link w:val="WW8Num1z4"/>
    <w:rsid w:val="00A40C0B"/>
  </w:style>
  <w:style w:type="paragraph" w:customStyle="1" w:styleId="WW8Num1z4">
    <w:name w:val="WW8Num1z4"/>
    <w:link w:val="WW8Num1z40"/>
    <w:rsid w:val="00A40C0B"/>
  </w:style>
  <w:style w:type="character" w:customStyle="1" w:styleId="WW8Num1z40">
    <w:name w:val="WW8Num1z4"/>
    <w:link w:val="WW8Num1z4"/>
    <w:rsid w:val="00A40C0B"/>
  </w:style>
  <w:style w:type="paragraph" w:styleId="afc">
    <w:name w:val="Subtitle"/>
    <w:next w:val="a"/>
    <w:link w:val="afd"/>
    <w:uiPriority w:val="11"/>
    <w:qFormat/>
    <w:rsid w:val="00A40C0B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A40C0B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rsid w:val="00A40C0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A40C0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sid w:val="00A40C0B"/>
    <w:rPr>
      <w:b/>
      <w:sz w:val="28"/>
    </w:rPr>
  </w:style>
  <w:style w:type="character" w:customStyle="1" w:styleId="20">
    <w:name w:val="Заголовок 2 Знак"/>
    <w:basedOn w:val="10"/>
    <w:link w:val="2"/>
    <w:rsid w:val="00A40C0B"/>
    <w:rPr>
      <w:rFonts w:ascii="Arial" w:hAnsi="Arial"/>
      <w:b/>
      <w:i/>
      <w:sz w:val="28"/>
    </w:rPr>
  </w:style>
  <w:style w:type="paragraph" w:customStyle="1" w:styleId="af2">
    <w:name w:val="Содержимое таблицы"/>
    <w:basedOn w:val="a"/>
    <w:link w:val="af4"/>
    <w:rsid w:val="00A40C0B"/>
  </w:style>
  <w:style w:type="character" w:customStyle="1" w:styleId="af4">
    <w:name w:val="Содержимое таблицы"/>
    <w:basedOn w:val="10"/>
    <w:link w:val="af2"/>
    <w:rsid w:val="00A40C0B"/>
  </w:style>
  <w:style w:type="paragraph" w:customStyle="1" w:styleId="WW8Num1z2">
    <w:name w:val="WW8Num1z2"/>
    <w:link w:val="WW8Num1z20"/>
    <w:rsid w:val="00A40C0B"/>
  </w:style>
  <w:style w:type="character" w:customStyle="1" w:styleId="WW8Num1z20">
    <w:name w:val="WW8Num1z2"/>
    <w:link w:val="WW8Num1z2"/>
    <w:rsid w:val="00A40C0B"/>
  </w:style>
  <w:style w:type="paragraph" w:customStyle="1" w:styleId="aff0">
    <w:name w:val="Основной текст Знак"/>
    <w:link w:val="aff1"/>
    <w:rsid w:val="00A40C0B"/>
    <w:rPr>
      <w:sz w:val="24"/>
    </w:rPr>
  </w:style>
  <w:style w:type="character" w:customStyle="1" w:styleId="aff1">
    <w:name w:val="Основной текст Знак"/>
    <w:link w:val="aff0"/>
    <w:rsid w:val="00A40C0B"/>
    <w:rPr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docs/all/157184/" TargetMode="External"/><Relationship Id="rId5" Type="http://schemas.openxmlformats.org/officeDocument/2006/relationships/hyperlink" Target="https://tiflocentre.ru/documents/gost-r-72261-2025.php?ysclid=mppldseipm751042817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>Administration of the Soviet District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Кондрашенок Екатерина Вячеславовна</dc:creator>
  <cp:lastModifiedBy>ekaterinak</cp:lastModifiedBy>
  <cp:revision>2</cp:revision>
  <dcterms:created xsi:type="dcterms:W3CDTF">2026-06-09T06:02:00Z</dcterms:created>
  <dcterms:modified xsi:type="dcterms:W3CDTF">2026-06-09T06:02:00Z</dcterms:modified>
</cp:coreProperties>
</file>