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6" w:rsidRPr="00B74081" w:rsidRDefault="003E4216" w:rsidP="00FC6282">
      <w:pPr>
        <w:ind w:firstLine="701"/>
        <w:jc w:val="both"/>
        <w:rPr>
          <w:sz w:val="28"/>
          <w:szCs w:val="28"/>
        </w:rPr>
      </w:pPr>
    </w:p>
    <w:p w:rsidR="008A199B" w:rsidRDefault="00FC6282" w:rsidP="00FC6282">
      <w:pPr>
        <w:ind w:firstLine="701"/>
        <w:jc w:val="both"/>
        <w:rPr>
          <w:sz w:val="28"/>
          <w:szCs w:val="28"/>
        </w:rPr>
      </w:pPr>
      <w:r w:rsidRPr="00B74081">
        <w:rPr>
          <w:sz w:val="28"/>
          <w:szCs w:val="28"/>
        </w:rPr>
        <w:t xml:space="preserve">Прокуратурой района </w:t>
      </w:r>
      <w:r w:rsidR="008A199B">
        <w:rPr>
          <w:sz w:val="28"/>
          <w:szCs w:val="28"/>
        </w:rPr>
        <w:t xml:space="preserve">в ходе проведения надзорной деятельности было выявлено грубое нарушение уголовно-процессуального законодательства. </w:t>
      </w:r>
    </w:p>
    <w:p w:rsidR="008A199B" w:rsidRDefault="008A199B" w:rsidP="00FC628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ОП «Советский» УМВД России по г. Челябинску поступил материал проверки по факту получения телесных повреждений гражданином Н. В нарушение действующего законодательства сотрудниками полиции проведена проверка в порядке административного законодательства и вынесено определение об отказе в возбуждении дела об административном правонарушении. </w:t>
      </w:r>
    </w:p>
    <w:p w:rsidR="008A199B" w:rsidRDefault="008A199B" w:rsidP="00FC628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 прокуратуре района был опрошен гражданин Н. который пояснил, что </w:t>
      </w:r>
      <w:r w:rsidRPr="008A199B">
        <w:rPr>
          <w:sz w:val="28"/>
          <w:szCs w:val="28"/>
        </w:rPr>
        <w:t>08.05.2020 находился в магазине «</w:t>
      </w:r>
      <w:proofErr w:type="spellStart"/>
      <w:r w:rsidRPr="008A199B">
        <w:rPr>
          <w:sz w:val="28"/>
          <w:szCs w:val="28"/>
        </w:rPr>
        <w:t>Спар</w:t>
      </w:r>
      <w:proofErr w:type="spellEnd"/>
      <w:r w:rsidRPr="008A199B">
        <w:rPr>
          <w:sz w:val="28"/>
          <w:szCs w:val="28"/>
        </w:rPr>
        <w:t xml:space="preserve">» в Советском районе г. Челябинска, оплатив товар направился к выходу из магазина. В это время к нему без какого-либо повода подбежал, ранее незнакомый мужчина и нанес несколько ударов в область головы. </w:t>
      </w:r>
      <w:r>
        <w:rPr>
          <w:sz w:val="28"/>
          <w:szCs w:val="28"/>
        </w:rPr>
        <w:t>Н</w:t>
      </w:r>
      <w:r w:rsidRPr="008A199B">
        <w:rPr>
          <w:sz w:val="28"/>
          <w:szCs w:val="28"/>
        </w:rPr>
        <w:t xml:space="preserve">. защищаясь от нападения незнакомца, в ответ ударил последнего. После чего, мужчина развернулся и убежал. </w:t>
      </w:r>
    </w:p>
    <w:p w:rsidR="008A199B" w:rsidRDefault="008A199B" w:rsidP="008A199B">
      <w:pPr>
        <w:ind w:firstLine="701"/>
        <w:jc w:val="both"/>
        <w:rPr>
          <w:sz w:val="28"/>
          <w:szCs w:val="28"/>
        </w:rPr>
      </w:pPr>
      <w:r w:rsidRPr="008A199B">
        <w:rPr>
          <w:sz w:val="28"/>
          <w:szCs w:val="28"/>
        </w:rPr>
        <w:t xml:space="preserve">Незначительный повод, выраженный в пренебрежительном отношении к потерпевшему, спровоцировал конфликт, в ходе которого </w:t>
      </w:r>
      <w:r>
        <w:rPr>
          <w:sz w:val="28"/>
          <w:szCs w:val="28"/>
        </w:rPr>
        <w:t>Н</w:t>
      </w:r>
      <w:r w:rsidRPr="008A199B">
        <w:rPr>
          <w:sz w:val="28"/>
          <w:szCs w:val="28"/>
        </w:rPr>
        <w:t>. получил телесные повреждения. С учетом способа, времени и места совершения преступления можно сделать вывод, что повреждения нанесены из хулиганских побуждений</w:t>
      </w:r>
      <w:r>
        <w:rPr>
          <w:sz w:val="28"/>
          <w:szCs w:val="28"/>
        </w:rPr>
        <w:t>.</w:t>
      </w:r>
    </w:p>
    <w:p w:rsidR="00D06B67" w:rsidRDefault="003E4863" w:rsidP="00FC6282">
      <w:pPr>
        <w:tabs>
          <w:tab w:val="left" w:pos="675"/>
        </w:tabs>
        <w:jc w:val="both"/>
        <w:rPr>
          <w:sz w:val="28"/>
          <w:szCs w:val="28"/>
        </w:rPr>
      </w:pPr>
      <w:r w:rsidRPr="00B74081">
        <w:rPr>
          <w:sz w:val="28"/>
          <w:szCs w:val="28"/>
        </w:rPr>
        <w:tab/>
      </w:r>
      <w:r w:rsidR="00D06B67" w:rsidRPr="00B74081">
        <w:rPr>
          <w:sz w:val="28"/>
          <w:szCs w:val="28"/>
        </w:rPr>
        <w:t>В этой связи</w:t>
      </w:r>
      <w:r w:rsidR="00B74081">
        <w:rPr>
          <w:sz w:val="28"/>
          <w:szCs w:val="28"/>
        </w:rPr>
        <w:t>, прокуратурой</w:t>
      </w:r>
      <w:r w:rsidR="00C5455A">
        <w:rPr>
          <w:sz w:val="28"/>
          <w:szCs w:val="28"/>
        </w:rPr>
        <w:t xml:space="preserve"> </w:t>
      </w:r>
      <w:r w:rsidR="008A199B">
        <w:rPr>
          <w:sz w:val="28"/>
          <w:szCs w:val="28"/>
        </w:rPr>
        <w:t xml:space="preserve">начальнику ОП «Советский» УМВД России по г. Челябинску внесено требование о возбуждении уголовного дела по </w:t>
      </w:r>
      <w:r w:rsidR="00A91D34">
        <w:rPr>
          <w:sz w:val="28"/>
          <w:szCs w:val="28"/>
        </w:rPr>
        <w:t>признакам</w:t>
      </w:r>
      <w:r w:rsidR="00A91D34" w:rsidRPr="00A91D34">
        <w:rPr>
          <w:sz w:val="28"/>
          <w:szCs w:val="28"/>
        </w:rPr>
        <w:t xml:space="preserve"> преступления, предусмотренного ст. 116 УК РФ</w:t>
      </w:r>
    </w:p>
    <w:p w:rsidR="006F4319" w:rsidRDefault="006F4319" w:rsidP="006F4319">
      <w:pPr>
        <w:tabs>
          <w:tab w:val="left" w:pos="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принятых мер прокурорского реагирования, </w:t>
      </w:r>
      <w:r w:rsidR="00A91D34">
        <w:rPr>
          <w:sz w:val="28"/>
          <w:szCs w:val="28"/>
        </w:rPr>
        <w:t xml:space="preserve">в настоящее время возбуждено уголовное дело, проводится предварительное расследование. </w:t>
      </w:r>
    </w:p>
    <w:p w:rsidR="0049014B" w:rsidRPr="00AD1FCC" w:rsidRDefault="0049014B">
      <w:pPr>
        <w:rPr>
          <w:szCs w:val="28"/>
        </w:rPr>
      </w:pPr>
      <w:bookmarkStart w:id="0" w:name="_GoBack"/>
      <w:bookmarkEnd w:id="0"/>
    </w:p>
    <w:p w:rsidR="00AD1FCC" w:rsidRDefault="00AD1FCC">
      <w:pPr>
        <w:rPr>
          <w:szCs w:val="28"/>
        </w:rPr>
      </w:pPr>
    </w:p>
    <w:p w:rsidR="00AD1FCC" w:rsidRPr="00AD1FCC" w:rsidRDefault="00AD1FCC">
      <w:pPr>
        <w:rPr>
          <w:sz w:val="32"/>
          <w:szCs w:val="28"/>
        </w:rPr>
      </w:pPr>
      <w:r w:rsidRPr="00AD1FCC">
        <w:rPr>
          <w:szCs w:val="28"/>
        </w:rPr>
        <w:t>01.12.2020</w:t>
      </w:r>
    </w:p>
    <w:sectPr w:rsidR="00AD1FCC" w:rsidRPr="00AD1FCC" w:rsidSect="00C167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282"/>
    <w:rsid w:val="00006634"/>
    <w:rsid w:val="00066449"/>
    <w:rsid w:val="000E278D"/>
    <w:rsid w:val="001D5998"/>
    <w:rsid w:val="002231FF"/>
    <w:rsid w:val="003859DF"/>
    <w:rsid w:val="003E4216"/>
    <w:rsid w:val="003E4863"/>
    <w:rsid w:val="0049014B"/>
    <w:rsid w:val="004A2ABD"/>
    <w:rsid w:val="00587250"/>
    <w:rsid w:val="005F134B"/>
    <w:rsid w:val="00681D2D"/>
    <w:rsid w:val="006F4319"/>
    <w:rsid w:val="007E5AC3"/>
    <w:rsid w:val="0084712C"/>
    <w:rsid w:val="008A199B"/>
    <w:rsid w:val="00980081"/>
    <w:rsid w:val="00A3733E"/>
    <w:rsid w:val="00A91D34"/>
    <w:rsid w:val="00AD1FCC"/>
    <w:rsid w:val="00AE7659"/>
    <w:rsid w:val="00B22BF8"/>
    <w:rsid w:val="00B36A14"/>
    <w:rsid w:val="00B74081"/>
    <w:rsid w:val="00C167CF"/>
    <w:rsid w:val="00C5455A"/>
    <w:rsid w:val="00CA3C19"/>
    <w:rsid w:val="00D06B67"/>
    <w:rsid w:val="00D82D0C"/>
    <w:rsid w:val="00EC671B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2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balandina-mv</cp:lastModifiedBy>
  <cp:revision>5</cp:revision>
  <cp:lastPrinted>2020-02-07T06:38:00Z</cp:lastPrinted>
  <dcterms:created xsi:type="dcterms:W3CDTF">2020-02-14T05:11:00Z</dcterms:created>
  <dcterms:modified xsi:type="dcterms:W3CDTF">2020-12-02T05:55:00Z</dcterms:modified>
</cp:coreProperties>
</file>