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AC" w:rsidRDefault="000E3EAC" w:rsidP="000E3EAC">
      <w:pPr>
        <w:ind w:firstLine="720"/>
      </w:pPr>
      <w:r>
        <w:t xml:space="preserve">Мировым судьей судебного участка № </w:t>
      </w:r>
      <w:r w:rsidR="000579ED">
        <w:t>1</w:t>
      </w:r>
      <w:r>
        <w:t xml:space="preserve"> Советского района </w:t>
      </w:r>
      <w:proofErr w:type="gramStart"/>
      <w:r>
        <w:t>г</w:t>
      </w:r>
      <w:proofErr w:type="gramEnd"/>
      <w:r>
        <w:t xml:space="preserve">. Челябинска вынесен приговор по уголовному делу в отношении гражданина К. признанного виновным в совершении притупления, предусмотренного ч. 1 ст. 173.2 УК, и назначено наказание в виде штрафа в сумме 10000 рублей.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К. не имея намерений осуществлять предпринимательскую деятельность и целей управления юридическим лицом, </w:t>
      </w:r>
      <w:proofErr w:type="gramStart"/>
      <w:r>
        <w:t>предоставил документы</w:t>
      </w:r>
      <w:proofErr w:type="gramEnd"/>
      <w:r>
        <w:t xml:space="preserve"> удостоверяющ</w:t>
      </w:r>
      <w:r w:rsidR="00DE5AF5">
        <w:t>ие</w:t>
      </w:r>
      <w:r>
        <w:t xml:space="preserve"> личность для внесения сведений в ЕГРЮЛ о подставном юридическом лице, а именно сведений о себе как об учредител</w:t>
      </w:r>
      <w:r w:rsidR="00DE5AF5">
        <w:t>е</w:t>
      </w:r>
      <w:r>
        <w:t xml:space="preserve"> и директоре ООО «Альтаир».</w:t>
      </w:r>
    </w:p>
    <w:p w:rsidR="00D27994" w:rsidRPr="00094DB9" w:rsidRDefault="00D27994" w:rsidP="00FD256E"/>
    <w:p w:rsidR="00DE5AF5" w:rsidRPr="00DE5AF5" w:rsidRDefault="00DE5AF5" w:rsidP="00DE5AF5">
      <w:r w:rsidRPr="00DE5AF5">
        <w:t>07.12.2023</w:t>
      </w:r>
    </w:p>
    <w:sectPr w:rsidR="00DE5AF5" w:rsidRPr="00DE5AF5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5AF5"/>
    <w:rsid w:val="00DE75F6"/>
    <w:rsid w:val="00DF2AB9"/>
    <w:rsid w:val="00DF5D02"/>
    <w:rsid w:val="00E01907"/>
    <w:rsid w:val="00E330BD"/>
    <w:rsid w:val="00E41014"/>
    <w:rsid w:val="00E50744"/>
    <w:rsid w:val="00E606DE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6FF5-EC74-4ADD-B67B-B7C6D4DE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16</cp:revision>
  <cp:lastPrinted>2023-03-29T05:01:00Z</cp:lastPrinted>
  <dcterms:created xsi:type="dcterms:W3CDTF">2023-03-22T13:40:00Z</dcterms:created>
  <dcterms:modified xsi:type="dcterms:W3CDTF">2023-12-07T13:08:00Z</dcterms:modified>
</cp:coreProperties>
</file>