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C04B89" w:rsidRPr="00DA58C5" w:rsidRDefault="00C04B89" w:rsidP="003F33B5">
      <w:pPr>
        <w:ind w:firstLine="0"/>
        <w:rPr>
          <w:bCs/>
        </w:rPr>
      </w:pPr>
    </w:p>
    <w:p w:rsidR="009B7048" w:rsidRDefault="009B7048" w:rsidP="009B7048">
      <w:pPr>
        <w:rPr>
          <w:b/>
        </w:rPr>
      </w:pPr>
      <w:r>
        <w:rPr>
          <w:b/>
        </w:rPr>
        <w:t xml:space="preserve">Прокуратурой Советского района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Челябинска проведена проверка соблюдения ООО УК «Созвездие» законодательства о порядке рассмотрения адвокатского запроса </w:t>
      </w:r>
    </w:p>
    <w:p w:rsidR="009B7048" w:rsidRDefault="009B7048" w:rsidP="009B7048">
      <w:pPr>
        <w:rPr>
          <w:b/>
        </w:rPr>
      </w:pPr>
    </w:p>
    <w:p w:rsidR="009B7048" w:rsidRDefault="009B7048" w:rsidP="009B7048">
      <w:pPr>
        <w:ind w:firstLine="720"/>
      </w:pPr>
      <w:r>
        <w:t xml:space="preserve">Прокуратурой Советского района г. Челябинска по поступившему обращению адвоката </w:t>
      </w:r>
      <w:proofErr w:type="spellStart"/>
      <w:r>
        <w:t>Мангатовой</w:t>
      </w:r>
      <w:proofErr w:type="spellEnd"/>
      <w:r>
        <w:t xml:space="preserve"> О.В. проведена проверка соблюдения ООО УК «Созвездие» законодательства о порядке рассмотрения адвокатского запроса.</w:t>
      </w:r>
    </w:p>
    <w:p w:rsidR="009B7048" w:rsidRDefault="009B7048" w:rsidP="009B7048">
      <w:pPr>
        <w:ind w:firstLine="709"/>
      </w:pPr>
      <w:r>
        <w:t xml:space="preserve">В ходе проверки прокуратуры района установлено, что в ООО УК «Созвездие» получен и зарегистрирован адвокатский запрос 11.11.2024, однако ответ на момент обращения в прокуратуру района адвокату не давался, </w:t>
      </w:r>
    </w:p>
    <w:p w:rsidR="009B7048" w:rsidRDefault="009B7048" w:rsidP="009B7048">
      <w:pPr>
        <w:ind w:firstLine="708"/>
      </w:pPr>
      <w:r>
        <w:t xml:space="preserve">Ответ на указанный адвокатский запрос направлен ООО УК «Созвездие» лишь 27.01.2025 с нарушением установленного Федеральным законом от 31.05.2002 № 63-ФЗ «Об адвокатской деятельности и адвокатуре в Российской Федерации» тридцатидневного срока. </w:t>
      </w:r>
    </w:p>
    <w:p w:rsidR="009B7048" w:rsidRPr="009B7048" w:rsidRDefault="009B7048" w:rsidP="009B7048">
      <w:pPr>
        <w:ind w:firstLine="0"/>
      </w:pPr>
      <w:r>
        <w:tab/>
        <w:t xml:space="preserve">В отношении директора ООО УК «Созвездие» </w:t>
      </w:r>
      <w:proofErr w:type="spellStart"/>
      <w:r>
        <w:t>Овчинниковой</w:t>
      </w:r>
      <w:proofErr w:type="spellEnd"/>
      <w:r>
        <w:t xml:space="preserve"> В.М. 17.02.2025 прокуратурой района возбуждено дело об административном правонарушении по ст. 5.39 Кодекса РФ об административных правонарушениях, которое рассмотрено мировым судьей судебного участка                 № 3 Советского района г. Челябинска, директор ООО УК «Созвездие» </w:t>
      </w:r>
      <w:proofErr w:type="spellStart"/>
      <w:r>
        <w:t>Овчинникова</w:t>
      </w:r>
      <w:proofErr w:type="spellEnd"/>
      <w:r>
        <w:t xml:space="preserve"> В.М. привлечена к административной ответственности в виде предупреждения.</w:t>
      </w:r>
    </w:p>
    <w:p w:rsidR="00C924B7" w:rsidRDefault="00452B6C" w:rsidP="00DA58C5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 xml:space="preserve"> </w:t>
      </w:r>
    </w:p>
    <w:p w:rsidR="00F21ED5" w:rsidRDefault="00F21ED5" w:rsidP="00DA58C5">
      <w:pPr>
        <w:spacing w:line="241" w:lineRule="auto"/>
        <w:ind w:right="292" w:firstLine="0"/>
        <w:rPr>
          <w:color w:val="000000"/>
        </w:rPr>
      </w:pPr>
    </w:p>
    <w:p w:rsidR="00F21ED5" w:rsidRPr="00C924B7" w:rsidRDefault="00F21ED5" w:rsidP="00DA58C5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>25.03.2025</w:t>
      </w:r>
    </w:p>
    <w:sectPr w:rsidR="00F21ED5" w:rsidRPr="00C924B7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68" w:rsidRDefault="00AE6468" w:rsidP="00595EC5">
      <w:r>
        <w:separator/>
      </w:r>
    </w:p>
  </w:endnote>
  <w:endnote w:type="continuationSeparator" w:id="0">
    <w:p w:rsidR="00AE6468" w:rsidRDefault="00AE6468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68" w:rsidRDefault="00AE6468" w:rsidP="00595EC5">
      <w:r>
        <w:separator/>
      </w:r>
    </w:p>
  </w:footnote>
  <w:footnote w:type="continuationSeparator" w:id="0">
    <w:p w:rsidR="00AE6468" w:rsidRDefault="00AE6468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D16796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F21ED5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C9E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D78CB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2B6C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048"/>
    <w:rsid w:val="009B7FC3"/>
    <w:rsid w:val="009C1CB1"/>
    <w:rsid w:val="00A7564F"/>
    <w:rsid w:val="00A850F1"/>
    <w:rsid w:val="00A856D9"/>
    <w:rsid w:val="00AA3980"/>
    <w:rsid w:val="00AB1B91"/>
    <w:rsid w:val="00AE0FA4"/>
    <w:rsid w:val="00AE6468"/>
    <w:rsid w:val="00B21F5C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C924B7"/>
    <w:rsid w:val="00D10BDD"/>
    <w:rsid w:val="00D112BF"/>
    <w:rsid w:val="00D16796"/>
    <w:rsid w:val="00D81D46"/>
    <w:rsid w:val="00DA4520"/>
    <w:rsid w:val="00DA58C5"/>
    <w:rsid w:val="00E014C2"/>
    <w:rsid w:val="00E41014"/>
    <w:rsid w:val="00E50744"/>
    <w:rsid w:val="00E75C74"/>
    <w:rsid w:val="00E86382"/>
    <w:rsid w:val="00F21ED5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B704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12</cp:revision>
  <cp:lastPrinted>2021-06-30T14:16:00Z</cp:lastPrinted>
  <dcterms:created xsi:type="dcterms:W3CDTF">2024-10-13T09:04:00Z</dcterms:created>
  <dcterms:modified xsi:type="dcterms:W3CDTF">2025-03-25T07:44:00Z</dcterms:modified>
</cp:coreProperties>
</file>