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E5" w:rsidRPr="007045E5" w:rsidRDefault="007045E5" w:rsidP="007045E5">
      <w:pPr>
        <w:ind w:firstLine="709"/>
      </w:pPr>
      <w:r w:rsidRPr="007045E5">
        <w:rPr>
          <w:color w:val="000000"/>
        </w:rPr>
        <w:t xml:space="preserve">Федеральным </w:t>
      </w:r>
      <w:r w:rsidRPr="007045E5">
        <w:rPr>
          <w:color w:val="000000"/>
          <w:u w:color="000000"/>
        </w:rPr>
        <w:t>законом</w:t>
      </w:r>
      <w:r w:rsidRPr="007045E5">
        <w:rPr>
          <w:color w:val="000000"/>
        </w:rPr>
        <w:t xml:space="preserve"> от 25 мая 2026 года № 147-ФЗ «О внесении изменений в Кодекс Российской Федерации об административных правонарушениях» установлена административная ответственность за нарушение требований к обороту метанола и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жидкостей.</w:t>
      </w:r>
    </w:p>
    <w:p w:rsidR="007045E5" w:rsidRPr="007045E5" w:rsidRDefault="007045E5" w:rsidP="007045E5">
      <w:pPr>
        <w:ind w:firstLine="709"/>
      </w:pPr>
      <w:r w:rsidRPr="007045E5">
        <w:rPr>
          <w:color w:val="000000"/>
        </w:rPr>
        <w:t xml:space="preserve">В частности, оборот метанола и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 организациями и индивидуальными предпринимателями, информация о которых </w:t>
      </w:r>
      <w:proofErr w:type="gramStart"/>
      <w:r w:rsidRPr="007045E5">
        <w:rPr>
          <w:color w:val="000000"/>
        </w:rPr>
        <w:t xml:space="preserve">не включена в Реестр организаций и индивидуальных предпринимателей, осуществляющих оборот метанола и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 </w:t>
      </w:r>
      <w:r w:rsidRPr="007045E5">
        <w:rPr>
          <w:color w:val="000000"/>
        </w:rPr>
        <w:br/>
        <w:t xml:space="preserve">(за исключением случаев, если в соответствии с законодательством о государственном регулировании оборота метанола и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 не требуется включение информации об организации в указанный реестр), если эти действия не содержат признаков уголовно наказуемого деяния, повлечет наложение штрафа на должностных лиц в размере от 500 тысяч </w:t>
      </w:r>
      <w:r w:rsidRPr="007045E5">
        <w:rPr>
          <w:color w:val="000000"/>
        </w:rPr>
        <w:br/>
        <w:t>до</w:t>
      </w:r>
      <w:proofErr w:type="gramEnd"/>
      <w:r w:rsidRPr="007045E5">
        <w:rPr>
          <w:color w:val="000000"/>
        </w:rPr>
        <w:t xml:space="preserve"> 1 миллиона рублей или дисквалификацию на срок от 2 до 3 лет; </w:t>
      </w:r>
      <w:proofErr w:type="gramStart"/>
      <w:r w:rsidRPr="007045E5">
        <w:rPr>
          <w:color w:val="000000"/>
        </w:rPr>
        <w:t>на юридических лиц - не более одной пятой совокупного размера суммы выручки, полученной от реализации всех товаров (работ, услуг), за календарный год, предшествующий году, в котором было выявлено административное правонарушение, либо за предшествующую дате выявленного административного правонарушения часть календарного года, в котором было выявлено административное правонарушение, если правонарушитель не осуществлял деятельность по реализации товаров (работ, услуг) в предшествующем календарном году, но</w:t>
      </w:r>
      <w:proofErr w:type="gramEnd"/>
      <w:r w:rsidRPr="007045E5">
        <w:rPr>
          <w:color w:val="000000"/>
        </w:rPr>
        <w:t xml:space="preserve"> </w:t>
      </w:r>
      <w:proofErr w:type="gramStart"/>
      <w:r w:rsidRPr="007045E5">
        <w:rPr>
          <w:color w:val="000000"/>
        </w:rPr>
        <w:t xml:space="preserve">не менее 3 миллионов рублей с конфискацией метанола,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жидкостей, оборудования для производства продукции с использованием метанола или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 либо без таковой или административное приостановление деятельности на срок от 60 до 90 суток с конфискацией метанола,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жидкостей, оборудования для производства продукции с использованием метанола или </w:t>
      </w:r>
      <w:proofErr w:type="spellStart"/>
      <w:r w:rsidRPr="007045E5">
        <w:rPr>
          <w:color w:val="000000"/>
        </w:rPr>
        <w:t>метанолсодержащих</w:t>
      </w:r>
      <w:proofErr w:type="spellEnd"/>
      <w:r w:rsidRPr="007045E5">
        <w:rPr>
          <w:color w:val="000000"/>
        </w:rPr>
        <w:t xml:space="preserve"> жидкостей либо без таковой.</w:t>
      </w:r>
      <w:proofErr w:type="gramEnd"/>
    </w:p>
    <w:p w:rsidR="007045E5" w:rsidRPr="007045E5" w:rsidRDefault="007045E5" w:rsidP="007045E5">
      <w:pPr>
        <w:ind w:firstLine="709"/>
      </w:pPr>
      <w:r w:rsidRPr="007045E5">
        <w:rPr>
          <w:color w:val="000000"/>
        </w:rPr>
        <w:t>Также усилена административная ответственность за незаконную продажу товаров (иных вещей), свободная реализация которых запрещена или ограничена.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5A24A5" w:rsidRDefault="005A24A5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26.06.2026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7552"/>
    <w:rsid w:val="00231D60"/>
    <w:rsid w:val="0024021C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30AEA"/>
    <w:rsid w:val="003420C4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75C74"/>
    <w:rsid w:val="00E86382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2026-06-26T06:00:00Z</dcterms:created>
  <dcterms:modified xsi:type="dcterms:W3CDTF">2026-06-26T06:00:00Z</dcterms:modified>
</cp:coreProperties>
</file>