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C3" w:rsidRDefault="00D509C3" w:rsidP="00D509C3">
      <w:pPr>
        <w:ind w:firstLine="709"/>
        <w:rPr>
          <w:sz w:val="27"/>
        </w:rPr>
      </w:pPr>
      <w:proofErr w:type="gramStart"/>
      <w:r>
        <w:rPr>
          <w:color w:val="000000"/>
          <w:sz w:val="27"/>
          <w:u w:color="000000"/>
        </w:rPr>
        <w:t>Указом</w:t>
      </w:r>
      <w:r>
        <w:rPr>
          <w:color w:val="000000"/>
          <w:sz w:val="27"/>
        </w:rPr>
        <w:t xml:space="preserve"> Президента Российской Федерации от 01.06.2026 № 379 </w:t>
      </w:r>
      <w:r>
        <w:rPr>
          <w:color w:val="000000"/>
          <w:sz w:val="27"/>
        </w:rPr>
        <w:br/>
        <w:t xml:space="preserve">«О внесении изменений в Указ Президента Российской Федерации </w:t>
      </w:r>
      <w:r>
        <w:rPr>
          <w:color w:val="000000"/>
          <w:sz w:val="27"/>
        </w:rPr>
        <w:br/>
        <w:t xml:space="preserve">от 22 ноября 2023 г. № 889 «Вопросы гражданства Российской Федерации» </w:t>
      </w:r>
      <w:r>
        <w:rPr>
          <w:color w:val="000000"/>
          <w:sz w:val="27"/>
        </w:rPr>
        <w:br/>
        <w:t>и в Положение о порядке рассмотрения вопросов гражданства Российской Федерации, утвержденное этим Указом» закреплено, что с заявлением о приеме в гражданство Российской Федерации необходимо представить также документ, который подтверждает отсутствие у заявителя, являющегося иностранным гражданином</w:t>
      </w:r>
      <w:proofErr w:type="gramEnd"/>
      <w:r>
        <w:rPr>
          <w:color w:val="000000"/>
          <w:sz w:val="27"/>
        </w:rPr>
        <w:t xml:space="preserve"> или лицом без гражданства, судимости либо при ее наличии содержит информацию о преступлениях, за совершение которых заявитель был осужден. Такой документ должен быть выдан по нормам иностранного права не ранее чем за три месяца до дня подачи заявления о приеме в гражданство Российской Федерации компетентным органом иностранного государства.</w:t>
      </w:r>
    </w:p>
    <w:p w:rsidR="00D509C3" w:rsidRDefault="00D509C3" w:rsidP="00D509C3">
      <w:pPr>
        <w:ind w:firstLine="709"/>
        <w:rPr>
          <w:sz w:val="27"/>
        </w:rPr>
      </w:pPr>
      <w:r>
        <w:rPr>
          <w:color w:val="000000"/>
          <w:sz w:val="27"/>
        </w:rPr>
        <w:t>Установлено, что до 1 января 2028 года включительно от представления вышеназванного документа при подаче заявления о приеме в гражданство Российской Федерации освобождаются граждане Украины, а также лица без гражданства, которые постоянно проживали на территории Украины и выехали из Украины в Российскую Федерацию, в том числе через территории третьих государств.</w:t>
      </w:r>
    </w:p>
    <w:p w:rsidR="00D509C3" w:rsidRDefault="00D509C3" w:rsidP="00D509C3">
      <w:pPr>
        <w:ind w:firstLine="709"/>
        <w:rPr>
          <w:sz w:val="27"/>
        </w:rPr>
      </w:pPr>
      <w:r>
        <w:rPr>
          <w:color w:val="000000"/>
          <w:sz w:val="27"/>
        </w:rPr>
        <w:t>Кроме того, уточнены особенности оформления гражданства Российской Федерации, приобретенного по рождению, в новой редакции изложены формы заявлений о приеме в гражданство Российской Федерации, заявления об оформлении гражданства Российской Федерации, приобретенного по рождению, заявления о признании гражданином Российской Федерации.</w:t>
      </w:r>
    </w:p>
    <w:p w:rsidR="0059545E" w:rsidRPr="007045E5" w:rsidRDefault="0059545E" w:rsidP="00193039">
      <w:pPr>
        <w:spacing w:line="240" w:lineRule="exact"/>
        <w:ind w:firstLine="0"/>
      </w:pPr>
    </w:p>
    <w:p w:rsidR="00843E68" w:rsidRPr="007045E5" w:rsidRDefault="003E027F" w:rsidP="00193039">
      <w:pPr>
        <w:spacing w:line="240" w:lineRule="exact"/>
      </w:pPr>
      <w:r>
        <w:t>26.06.2026</w:t>
      </w:r>
    </w:p>
    <w:sectPr w:rsidR="00843E68" w:rsidRPr="007045E5" w:rsidSect="00154E72">
      <w:pgSz w:w="11906" w:h="16838" w:code="9"/>
      <w:pgMar w:top="964" w:right="567" w:bottom="964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31E57"/>
    <w:rsid w:val="00062541"/>
    <w:rsid w:val="0009403E"/>
    <w:rsid w:val="000A3BED"/>
    <w:rsid w:val="001075A8"/>
    <w:rsid w:val="00120FA8"/>
    <w:rsid w:val="00131F72"/>
    <w:rsid w:val="00154BB1"/>
    <w:rsid w:val="00154E72"/>
    <w:rsid w:val="001639DF"/>
    <w:rsid w:val="00193039"/>
    <w:rsid w:val="001A354A"/>
    <w:rsid w:val="001B3570"/>
    <w:rsid w:val="001E4FBD"/>
    <w:rsid w:val="001F19A4"/>
    <w:rsid w:val="00207552"/>
    <w:rsid w:val="002235B0"/>
    <w:rsid w:val="00231D60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16089"/>
    <w:rsid w:val="00330AEA"/>
    <w:rsid w:val="003420C4"/>
    <w:rsid w:val="00373521"/>
    <w:rsid w:val="00374BD1"/>
    <w:rsid w:val="003C770F"/>
    <w:rsid w:val="003E027F"/>
    <w:rsid w:val="003E1492"/>
    <w:rsid w:val="003F7DAE"/>
    <w:rsid w:val="00402ACF"/>
    <w:rsid w:val="004136F1"/>
    <w:rsid w:val="00446251"/>
    <w:rsid w:val="0045256B"/>
    <w:rsid w:val="00455320"/>
    <w:rsid w:val="00461D9B"/>
    <w:rsid w:val="00473CEE"/>
    <w:rsid w:val="00494B9F"/>
    <w:rsid w:val="00496558"/>
    <w:rsid w:val="004A22F5"/>
    <w:rsid w:val="004A424B"/>
    <w:rsid w:val="004B6FC1"/>
    <w:rsid w:val="004C19FB"/>
    <w:rsid w:val="004C74F1"/>
    <w:rsid w:val="004C77E5"/>
    <w:rsid w:val="004D42B3"/>
    <w:rsid w:val="004E6171"/>
    <w:rsid w:val="00501D11"/>
    <w:rsid w:val="005067AE"/>
    <w:rsid w:val="0052718D"/>
    <w:rsid w:val="00584E0A"/>
    <w:rsid w:val="005862A3"/>
    <w:rsid w:val="0059545E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13C76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462BE"/>
    <w:rsid w:val="00A850F1"/>
    <w:rsid w:val="00A856D9"/>
    <w:rsid w:val="00AA3980"/>
    <w:rsid w:val="00AB1B91"/>
    <w:rsid w:val="00AE0FA4"/>
    <w:rsid w:val="00B06364"/>
    <w:rsid w:val="00B17CDD"/>
    <w:rsid w:val="00B2005E"/>
    <w:rsid w:val="00B753C5"/>
    <w:rsid w:val="00B80817"/>
    <w:rsid w:val="00B93A57"/>
    <w:rsid w:val="00BD7D9C"/>
    <w:rsid w:val="00C1257F"/>
    <w:rsid w:val="00C15A5C"/>
    <w:rsid w:val="00C450E4"/>
    <w:rsid w:val="00C848F1"/>
    <w:rsid w:val="00CB6C9F"/>
    <w:rsid w:val="00D112BF"/>
    <w:rsid w:val="00D33AAE"/>
    <w:rsid w:val="00D509C3"/>
    <w:rsid w:val="00D81D46"/>
    <w:rsid w:val="00DC10D1"/>
    <w:rsid w:val="00DF3557"/>
    <w:rsid w:val="00E21785"/>
    <w:rsid w:val="00E41014"/>
    <w:rsid w:val="00E50744"/>
    <w:rsid w:val="00E75C74"/>
    <w:rsid w:val="00E86382"/>
    <w:rsid w:val="00FC625F"/>
    <w:rsid w:val="00FD0FC0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2026-06-26T06:11:00Z</dcterms:created>
  <dcterms:modified xsi:type="dcterms:W3CDTF">2026-06-26T06:11:00Z</dcterms:modified>
</cp:coreProperties>
</file>