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13" w:rsidRDefault="00057EE6" w:rsidP="00102613">
      <w:pPr>
        <w:ind w:firstLine="709"/>
      </w:pPr>
      <w:r>
        <w:t>Федеральным законом от</w:t>
      </w:r>
      <w:r w:rsidR="00102613">
        <w:t xml:space="preserve"> 08.08.2024 № 226-ФЗ «О внесении изменений в Уголовный кодекс Российской Федерации и статьи 31 и 151 Уголовно-процессуального кодекса Российской Федерации»</w:t>
      </w:r>
      <w:r w:rsidR="00102613" w:rsidRPr="00102613">
        <w:t xml:space="preserve"> </w:t>
      </w:r>
      <w:r w:rsidR="00102613">
        <w:t>с 01.09.2025 будет введена</w:t>
      </w:r>
      <w:r w:rsidR="00102613" w:rsidRPr="00102613">
        <w:t xml:space="preserve"> ответственность за пропаганду в интернете незаконного оборота и потребления наркотиков</w:t>
      </w:r>
      <w:r w:rsidR="00102613">
        <w:t>.</w:t>
      </w:r>
    </w:p>
    <w:p w:rsidR="00102613" w:rsidRDefault="00102613" w:rsidP="00102613">
      <w:pPr>
        <w:ind w:firstLine="709"/>
      </w:pPr>
      <w:r>
        <w:t>За</w:t>
      </w:r>
      <w:bookmarkStart w:id="0" w:name="_GoBack"/>
      <w:bookmarkEnd w:id="0"/>
      <w:r>
        <w:t xml:space="preserve"> совершение пропаганды наркотических средств, психотропных веществ, их аналогов, а также растений, содержащих наркотические средства или психотропные вещества в сети «Интернет» (ст. 230.3 УК РФ) предусмотрена ответственность от штрафа в размере от 100 000 рублей до лишения свободы на срок до 2 лет.</w:t>
      </w:r>
    </w:p>
    <w:p w:rsidR="00770B19" w:rsidRDefault="00770B19" w:rsidP="00FD256E"/>
    <w:p w:rsidR="003E4B86" w:rsidRDefault="003E4B86" w:rsidP="00FD256E">
      <w:r>
        <w:t>23.06.2025</w:t>
      </w:r>
    </w:p>
    <w:p w:rsidR="00843E68" w:rsidRDefault="00843E68" w:rsidP="00770B19">
      <w:pPr>
        <w:ind w:firstLine="0"/>
      </w:pPr>
    </w:p>
    <w:p w:rsidR="003E4B86" w:rsidRPr="00732A2D" w:rsidRDefault="003E4B86" w:rsidP="00770B19">
      <w:pPr>
        <w:ind w:firstLine="0"/>
        <w:rPr>
          <w:sz w:val="20"/>
          <w:szCs w:val="20"/>
        </w:rPr>
      </w:pPr>
    </w:p>
    <w:sectPr w:rsidR="003E4B86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AE" w:rsidRDefault="005C01AE" w:rsidP="004E74E4">
      <w:r>
        <w:separator/>
      </w:r>
    </w:p>
  </w:endnote>
  <w:endnote w:type="continuationSeparator" w:id="0">
    <w:p w:rsidR="005C01AE" w:rsidRDefault="005C01A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AE" w:rsidRDefault="005C01AE" w:rsidP="004E74E4">
      <w:r>
        <w:separator/>
      </w:r>
    </w:p>
  </w:footnote>
  <w:footnote w:type="continuationSeparator" w:id="0">
    <w:p w:rsidR="005C01AE" w:rsidRDefault="005C01A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9313DD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2196C"/>
    <w:rsid w:val="00057EE6"/>
    <w:rsid w:val="00082C23"/>
    <w:rsid w:val="0008642D"/>
    <w:rsid w:val="000A3BED"/>
    <w:rsid w:val="000B67B1"/>
    <w:rsid w:val="000D2882"/>
    <w:rsid w:val="00102613"/>
    <w:rsid w:val="00110C6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4B86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C01AE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13DD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25683"/>
    <w:rsid w:val="00F51D50"/>
    <w:rsid w:val="00F5244C"/>
    <w:rsid w:val="00F5703E"/>
    <w:rsid w:val="00F80207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0">
    <w:name w:val="Body Text"/>
    <w:basedOn w:val="a"/>
    <w:link w:val="af1"/>
    <w:uiPriority w:val="99"/>
    <w:semiHidden/>
    <w:unhideWhenUsed/>
    <w:rsid w:val="000219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196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14E6-5D9D-46EE-8A27-58B95BD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2025-06-22T08:18:00Z</dcterms:created>
  <dcterms:modified xsi:type="dcterms:W3CDTF">2025-06-23T10:41:00Z</dcterms:modified>
</cp:coreProperties>
</file>