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2B" w:rsidRDefault="00CA7131">
      <w:bookmarkStart w:id="0" w:name="_Hlk179277961"/>
      <w:r>
        <w:t xml:space="preserve">Прокуратурой района 24 ноября 2025 года утверждено обвинительное заключение по уголовному делу в отношении 33 – летней </w:t>
      </w:r>
      <w:proofErr w:type="spellStart"/>
      <w:r w:rsidR="00E817F0">
        <w:t>ч</w:t>
      </w:r>
      <w:r>
        <w:t>елябинки</w:t>
      </w:r>
      <w:proofErr w:type="spellEnd"/>
      <w:r>
        <w:t xml:space="preserve">, обвиняемой в совершении преступления, предусмотренного </w:t>
      </w:r>
      <w:proofErr w:type="gramStart"/>
      <w:r>
        <w:t>ч</w:t>
      </w:r>
      <w:proofErr w:type="gramEnd"/>
      <w:r>
        <w:t>. 1 ст.158 УК РФ (кража, то есть тайное хищение чужого имущества).</w:t>
      </w:r>
    </w:p>
    <w:p w:rsidR="00062B2B" w:rsidRDefault="00CA7131">
      <w:r>
        <w:t xml:space="preserve">В ходе предварительного следствия </w:t>
      </w:r>
      <w:r w:rsidR="00E817F0">
        <w:t>установлено</w:t>
      </w:r>
      <w:r>
        <w:t>, что ранее неоднократно судимая обвиняемая 07 июня 2025 года правомерно находясь в магазине «</w:t>
      </w:r>
      <w:proofErr w:type="spellStart"/>
      <w:r>
        <w:t>Beauty</w:t>
      </w:r>
      <w:proofErr w:type="spellEnd"/>
      <w:r w:rsidR="00E817F0">
        <w:t>»</w:t>
      </w:r>
      <w:r>
        <w:t>, рас</w:t>
      </w:r>
      <w:r w:rsidR="00E817F0">
        <w:t>п</w:t>
      </w:r>
      <w:r>
        <w:t>оложенном в доме 49 по Проспекту Ленина в Советском районе г. Челябинска, взяла на стеллаже обувь бренда «</w:t>
      </w:r>
      <w:proofErr w:type="spellStart"/>
      <w:r>
        <w:t>Lorena</w:t>
      </w:r>
      <w:proofErr w:type="spellEnd"/>
      <w:r>
        <w:t xml:space="preserve"> </w:t>
      </w:r>
      <w:proofErr w:type="spellStart"/>
      <w:r>
        <w:t>Antoniazzi</w:t>
      </w:r>
      <w:proofErr w:type="spellEnd"/>
      <w:r>
        <w:t>», положила ее в сумку и покинула торговую точку.</w:t>
      </w:r>
      <w:r>
        <w:rPr>
          <w:spacing w:val="-2"/>
        </w:rPr>
        <w:t xml:space="preserve"> В последующем обвиняемая распорядилась похищенным по своему усмотрению, тем самым причинив потерпевшему материальный ущерб на общую сумму 76632 рубля. </w:t>
      </w:r>
      <w:r>
        <w:t xml:space="preserve">В ходе расследования подсудимая вину в совершенном ей преступлении признала полностью. Максимальное наказание, предусмотренное санкцией данной статьей обвинения, составляет 2 года лишения свободы. Уголовное дело направлено в мировой судебный участок № 7 Советского района </w:t>
      </w:r>
      <w:proofErr w:type="gramStart"/>
      <w:r>
        <w:t>г</w:t>
      </w:r>
      <w:proofErr w:type="gramEnd"/>
      <w:r>
        <w:t>. Челябинска для рассмотрения, по существу.</w:t>
      </w:r>
    </w:p>
    <w:p w:rsidR="00830422" w:rsidRDefault="00830422"/>
    <w:p w:rsidR="00830422" w:rsidRDefault="00830422">
      <w:r>
        <w:t>29.12.2025</w:t>
      </w:r>
      <w:bookmarkEnd w:id="0"/>
    </w:p>
    <w:sectPr w:rsidR="00830422" w:rsidSect="00062B2B">
      <w:headerReference w:type="default" r:id="rId6"/>
      <w:pgSz w:w="11906" w:h="16838"/>
      <w:pgMar w:top="1134" w:right="851" w:bottom="993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69C" w:rsidRDefault="00BB769C" w:rsidP="00062B2B">
      <w:r>
        <w:separator/>
      </w:r>
    </w:p>
  </w:endnote>
  <w:endnote w:type="continuationSeparator" w:id="0">
    <w:p w:rsidR="00BB769C" w:rsidRDefault="00BB769C" w:rsidP="00062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69C" w:rsidRDefault="00BB769C" w:rsidP="00062B2B">
      <w:r>
        <w:separator/>
      </w:r>
    </w:p>
  </w:footnote>
  <w:footnote w:type="continuationSeparator" w:id="0">
    <w:p w:rsidR="00BB769C" w:rsidRDefault="00BB769C" w:rsidP="00062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2B" w:rsidRDefault="009C42AF">
    <w:pPr>
      <w:pStyle w:val="af6"/>
      <w:ind w:firstLine="0"/>
      <w:jc w:val="center"/>
    </w:pPr>
    <w:r>
      <w:fldChar w:fldCharType="begin"/>
    </w:r>
    <w:r w:rsidR="00CA7131">
      <w:instrText xml:space="preserve">PAGE </w:instrText>
    </w:r>
    <w:r>
      <w:fldChar w:fldCharType="separate"/>
    </w:r>
    <w:r w:rsidR="00CA7131">
      <w:t xml:space="preserve"> 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B2B"/>
    <w:rsid w:val="00062B2B"/>
    <w:rsid w:val="00830422"/>
    <w:rsid w:val="009C42AF"/>
    <w:rsid w:val="00BB769C"/>
    <w:rsid w:val="00CA7131"/>
    <w:rsid w:val="00E8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62B2B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062B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62B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62B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62B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62B2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62B2B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062B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62B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62B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62B2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62B2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62B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62B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62B2B"/>
    <w:rPr>
      <w:rFonts w:ascii="XO Thames" w:hAnsi="XO Thames"/>
      <w:sz w:val="28"/>
    </w:rPr>
  </w:style>
  <w:style w:type="paragraph" w:styleId="a3">
    <w:name w:val="Normal (Web)"/>
    <w:basedOn w:val="a"/>
    <w:link w:val="a4"/>
    <w:rsid w:val="00062B2B"/>
  </w:style>
  <w:style w:type="character" w:customStyle="1" w:styleId="a4">
    <w:name w:val="Обычный (веб) Знак"/>
    <w:basedOn w:val="1"/>
    <w:link w:val="a3"/>
    <w:rsid w:val="00062B2B"/>
  </w:style>
  <w:style w:type="paragraph" w:customStyle="1" w:styleId="Endnote">
    <w:name w:val="Endnote"/>
    <w:link w:val="Endnote0"/>
    <w:rsid w:val="00062B2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62B2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62B2B"/>
    <w:rPr>
      <w:rFonts w:ascii="XO Thames" w:hAnsi="XO Thames"/>
      <w:b/>
      <w:sz w:val="26"/>
    </w:rPr>
  </w:style>
  <w:style w:type="paragraph" w:customStyle="1" w:styleId="ConsNonformat">
    <w:name w:val="ConsNonformat"/>
    <w:link w:val="ConsNonformat0"/>
    <w:rsid w:val="00062B2B"/>
    <w:pPr>
      <w:widowControl w:val="0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sid w:val="00062B2B"/>
    <w:rPr>
      <w:rFonts w:ascii="Courier New" w:hAnsi="Courier New"/>
      <w:sz w:val="24"/>
    </w:rPr>
  </w:style>
  <w:style w:type="paragraph" w:styleId="a5">
    <w:name w:val="annotation text"/>
    <w:basedOn w:val="a"/>
    <w:link w:val="a6"/>
    <w:rsid w:val="00062B2B"/>
    <w:rPr>
      <w:sz w:val="20"/>
    </w:rPr>
  </w:style>
  <w:style w:type="character" w:customStyle="1" w:styleId="a6">
    <w:name w:val="Текст примечания Знак"/>
    <w:basedOn w:val="1"/>
    <w:link w:val="a5"/>
    <w:rsid w:val="00062B2B"/>
    <w:rPr>
      <w:sz w:val="20"/>
    </w:rPr>
  </w:style>
  <w:style w:type="paragraph" w:styleId="a7">
    <w:name w:val="Balloon Text"/>
    <w:basedOn w:val="a"/>
    <w:link w:val="a8"/>
    <w:rsid w:val="00062B2B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062B2B"/>
    <w:rPr>
      <w:rFonts w:ascii="Segoe UI" w:hAnsi="Segoe UI"/>
      <w:sz w:val="18"/>
    </w:rPr>
  </w:style>
  <w:style w:type="paragraph" w:customStyle="1" w:styleId="12">
    <w:name w:val="Строгий1"/>
    <w:basedOn w:val="13"/>
    <w:link w:val="a9"/>
    <w:rsid w:val="00062B2B"/>
    <w:rPr>
      <w:b/>
    </w:rPr>
  </w:style>
  <w:style w:type="character" w:styleId="a9">
    <w:name w:val="Strong"/>
    <w:basedOn w:val="a0"/>
    <w:link w:val="12"/>
    <w:rsid w:val="00062B2B"/>
    <w:rPr>
      <w:b/>
    </w:rPr>
  </w:style>
  <w:style w:type="paragraph" w:customStyle="1" w:styleId="14">
    <w:name w:val="Знак примечания1"/>
    <w:basedOn w:val="13"/>
    <w:link w:val="aa"/>
    <w:rsid w:val="00062B2B"/>
    <w:rPr>
      <w:sz w:val="16"/>
    </w:rPr>
  </w:style>
  <w:style w:type="character" w:styleId="aa">
    <w:name w:val="annotation reference"/>
    <w:basedOn w:val="a0"/>
    <w:link w:val="14"/>
    <w:rsid w:val="00062B2B"/>
    <w:rPr>
      <w:sz w:val="16"/>
    </w:rPr>
  </w:style>
  <w:style w:type="paragraph" w:styleId="31">
    <w:name w:val="toc 3"/>
    <w:next w:val="a"/>
    <w:link w:val="32"/>
    <w:uiPriority w:val="39"/>
    <w:rsid w:val="00062B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62B2B"/>
    <w:rPr>
      <w:rFonts w:ascii="XO Thames" w:hAnsi="XO Thames"/>
      <w:sz w:val="28"/>
    </w:rPr>
  </w:style>
  <w:style w:type="paragraph" w:customStyle="1" w:styleId="13">
    <w:name w:val="Основной шрифт абзаца1"/>
    <w:link w:val="5"/>
    <w:rsid w:val="00062B2B"/>
  </w:style>
  <w:style w:type="character" w:customStyle="1" w:styleId="50">
    <w:name w:val="Заголовок 5 Знак"/>
    <w:link w:val="5"/>
    <w:rsid w:val="00062B2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62B2B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sid w:val="00062B2B"/>
    <w:rPr>
      <w:color w:val="0000FF"/>
      <w:u w:val="single"/>
    </w:rPr>
  </w:style>
  <w:style w:type="character" w:styleId="ab">
    <w:name w:val="Hyperlink"/>
    <w:link w:val="15"/>
    <w:rsid w:val="00062B2B"/>
    <w:rPr>
      <w:color w:val="0000FF"/>
      <w:u w:val="single"/>
    </w:rPr>
  </w:style>
  <w:style w:type="paragraph" w:customStyle="1" w:styleId="Footnote">
    <w:name w:val="Footnote"/>
    <w:link w:val="Footnote0"/>
    <w:rsid w:val="00062B2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62B2B"/>
    <w:rPr>
      <w:rFonts w:ascii="XO Thames" w:hAnsi="XO Thames"/>
      <w:sz w:val="22"/>
    </w:rPr>
  </w:style>
  <w:style w:type="paragraph" w:customStyle="1" w:styleId="33">
    <w:name w:val="Обычный3"/>
    <w:link w:val="34"/>
    <w:rsid w:val="00062B2B"/>
    <w:pPr>
      <w:widowControl w:val="0"/>
    </w:pPr>
    <w:rPr>
      <w:rFonts w:ascii="Times New Roman" w:hAnsi="Times New Roman"/>
      <w:sz w:val="20"/>
    </w:rPr>
  </w:style>
  <w:style w:type="character" w:customStyle="1" w:styleId="34">
    <w:name w:val="Обычный3"/>
    <w:link w:val="33"/>
    <w:rsid w:val="00062B2B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062B2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062B2B"/>
    <w:rPr>
      <w:rFonts w:ascii="XO Thames" w:hAnsi="XO Thames"/>
      <w:b/>
      <w:sz w:val="28"/>
    </w:rPr>
  </w:style>
  <w:style w:type="paragraph" w:customStyle="1" w:styleId="18">
    <w:name w:val="Обычный1"/>
    <w:link w:val="19"/>
    <w:rsid w:val="00062B2B"/>
    <w:pPr>
      <w:widowControl w:val="0"/>
    </w:pPr>
    <w:rPr>
      <w:rFonts w:ascii="Times New Roman" w:hAnsi="Times New Roman"/>
      <w:sz w:val="20"/>
    </w:rPr>
  </w:style>
  <w:style w:type="character" w:customStyle="1" w:styleId="19">
    <w:name w:val="Обычный1"/>
    <w:link w:val="18"/>
    <w:rsid w:val="00062B2B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062B2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62B2B"/>
    <w:rPr>
      <w:rFonts w:ascii="XO Thames" w:hAnsi="XO Thames"/>
      <w:sz w:val="28"/>
    </w:rPr>
  </w:style>
  <w:style w:type="paragraph" w:styleId="ac">
    <w:name w:val="footer"/>
    <w:basedOn w:val="a"/>
    <w:link w:val="ad"/>
    <w:rsid w:val="00062B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062B2B"/>
  </w:style>
  <w:style w:type="paragraph" w:styleId="ae">
    <w:name w:val="List Paragraph"/>
    <w:basedOn w:val="a"/>
    <w:link w:val="af"/>
    <w:rsid w:val="00062B2B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sid w:val="00062B2B"/>
  </w:style>
  <w:style w:type="paragraph" w:styleId="9">
    <w:name w:val="toc 9"/>
    <w:next w:val="a"/>
    <w:link w:val="90"/>
    <w:uiPriority w:val="39"/>
    <w:rsid w:val="00062B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62B2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62B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62B2B"/>
    <w:rPr>
      <w:rFonts w:ascii="XO Thames" w:hAnsi="XO Thames"/>
      <w:sz w:val="28"/>
    </w:rPr>
  </w:style>
  <w:style w:type="paragraph" w:styleId="af0">
    <w:name w:val="annotation subject"/>
    <w:basedOn w:val="a5"/>
    <w:next w:val="a5"/>
    <w:link w:val="af1"/>
    <w:rsid w:val="00062B2B"/>
    <w:rPr>
      <w:b/>
    </w:rPr>
  </w:style>
  <w:style w:type="character" w:customStyle="1" w:styleId="af1">
    <w:name w:val="Тема примечания Знак"/>
    <w:basedOn w:val="a6"/>
    <w:link w:val="af0"/>
    <w:rsid w:val="00062B2B"/>
    <w:rPr>
      <w:b/>
    </w:rPr>
  </w:style>
  <w:style w:type="paragraph" w:styleId="51">
    <w:name w:val="toc 5"/>
    <w:next w:val="a"/>
    <w:link w:val="52"/>
    <w:uiPriority w:val="39"/>
    <w:rsid w:val="00062B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62B2B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062B2B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062B2B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062B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062B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62B2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62B2B"/>
    <w:rPr>
      <w:rFonts w:ascii="XO Thames" w:hAnsi="XO Thames"/>
      <w:b/>
      <w:sz w:val="28"/>
    </w:rPr>
  </w:style>
  <w:style w:type="paragraph" w:styleId="af6">
    <w:name w:val="header"/>
    <w:basedOn w:val="a"/>
    <w:link w:val="af7"/>
    <w:rsid w:val="00062B2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sid w:val="00062B2B"/>
  </w:style>
  <w:style w:type="table" w:styleId="af8">
    <w:name w:val="Table Grid"/>
    <w:basedOn w:val="a1"/>
    <w:rsid w:val="00062B2B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Administration of the Soviet District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3</cp:revision>
  <dcterms:created xsi:type="dcterms:W3CDTF">2025-12-29T09:25:00Z</dcterms:created>
  <dcterms:modified xsi:type="dcterms:W3CDTF">2025-12-29T09:28:00Z</dcterms:modified>
</cp:coreProperties>
</file>