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43" w:rsidRDefault="0089267F">
      <w:pPr>
        <w:ind w:firstLine="850"/>
      </w:pPr>
      <w:bookmarkStart w:id="0" w:name="_Hlk179277961"/>
      <w:r>
        <w:t xml:space="preserve">Прокуратурой района утверждено обвинительное заключение по уголовному делу в отношении ранее судимого 34-летнего жителя города Челябинска, обвиняемого в совершении двух преступлений, предусмотренных </w:t>
      </w:r>
      <w:proofErr w:type="gramStart"/>
      <w:r>
        <w:t>ч</w:t>
      </w:r>
      <w:proofErr w:type="gramEnd"/>
      <w:r>
        <w:t>. 1 ст.173.1 УК РФ.</w:t>
      </w:r>
    </w:p>
    <w:p w:rsidR="00491F43" w:rsidRDefault="0089267F">
      <w:pPr>
        <w:ind w:firstLine="850"/>
      </w:pPr>
      <w:r>
        <w:t xml:space="preserve">По версии следствия, в 2024 году </w:t>
      </w:r>
      <w:r>
        <w:t>обв</w:t>
      </w:r>
      <w:r>
        <w:t>иняемый за денежное вознаграждение дважды предоставил неустановленным лицам принадлежащий ему паспорт гражданина Российской Федерации для внесения в ЕГРЮЛ сведений о себе, как о подставном лице двух обществ с ограниченной ответственностью, без намерения фа</w:t>
      </w:r>
      <w:r>
        <w:t>ктически управлять юридическими лицами. В результате умышленных действий мужчины в ЕГРЮЛ внесены ложные сведения о директоре и учредителе организации.</w:t>
      </w:r>
      <w:r>
        <w:rPr>
          <w:spacing w:val="-2"/>
        </w:rPr>
        <w:t xml:space="preserve"> </w:t>
      </w:r>
      <w:r>
        <w:t>В ходе расследования подсудимый вину в совершении им двух преступлений признал полностью.</w:t>
      </w:r>
    </w:p>
    <w:p w:rsidR="00491F43" w:rsidRDefault="0089267F">
      <w:pPr>
        <w:ind w:firstLine="850"/>
      </w:pPr>
      <w:proofErr w:type="gramStart"/>
      <w:r>
        <w:t xml:space="preserve">Таким образом, </w:t>
      </w:r>
      <w:r>
        <w:t xml:space="preserve">обвиняемый </w:t>
      </w:r>
      <w:r>
        <w:t>совершил преступлени</w:t>
      </w:r>
      <w:r>
        <w:t>е, предусмотренное ч. 1 ст.173.1 УК РФ - «незаконное использование документов для образования (создания, реорганизации) юридического лица», то есть предоставление документа, удостоверяющего личность, если эти действия соверше</w:t>
      </w:r>
      <w:r>
        <w:t>ны для внесения в единый государственный реестр юридических лиц сведений о подставном лице).</w:t>
      </w:r>
      <w:proofErr w:type="gramEnd"/>
      <w:r>
        <w:t xml:space="preserve"> Санкция данной статьи предусматривает наказание в виде лишения свободы до трех лет.</w:t>
      </w:r>
      <w:r>
        <w:t xml:space="preserve"> </w:t>
      </w:r>
    </w:p>
    <w:p w:rsidR="00491F43" w:rsidRDefault="0089267F">
      <w:pPr>
        <w:ind w:firstLine="850"/>
      </w:pPr>
      <w:r>
        <w:t>Уголовное дело направлено в Советский районный суд г</w:t>
      </w:r>
      <w:proofErr w:type="gramStart"/>
      <w:r>
        <w:t>.Ч</w:t>
      </w:r>
      <w:proofErr w:type="gramEnd"/>
      <w:r>
        <w:t>елябинска для рассмотрен</w:t>
      </w:r>
      <w:r>
        <w:t>ия по существу.</w:t>
      </w:r>
    </w:p>
    <w:p w:rsidR="00F357FB" w:rsidRDefault="00F357FB">
      <w:pPr>
        <w:ind w:firstLine="850"/>
      </w:pPr>
    </w:p>
    <w:p w:rsidR="00F357FB" w:rsidRDefault="00F357FB">
      <w:pPr>
        <w:ind w:firstLine="850"/>
      </w:pPr>
      <w:r>
        <w:t>29.12.2025</w:t>
      </w:r>
      <w:bookmarkEnd w:id="0"/>
    </w:p>
    <w:sectPr w:rsidR="00F357FB" w:rsidSect="00491F43">
      <w:headerReference w:type="default" r:id="rId6"/>
      <w:pgSz w:w="11906" w:h="16838"/>
      <w:pgMar w:top="1134" w:right="851" w:bottom="993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67F" w:rsidRDefault="0089267F" w:rsidP="00491F43">
      <w:r>
        <w:separator/>
      </w:r>
    </w:p>
  </w:endnote>
  <w:endnote w:type="continuationSeparator" w:id="0">
    <w:p w:rsidR="0089267F" w:rsidRDefault="0089267F" w:rsidP="0049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67F" w:rsidRDefault="0089267F" w:rsidP="00491F43">
      <w:r>
        <w:separator/>
      </w:r>
    </w:p>
  </w:footnote>
  <w:footnote w:type="continuationSeparator" w:id="0">
    <w:p w:rsidR="0089267F" w:rsidRDefault="0089267F" w:rsidP="0049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F43" w:rsidRDefault="00491F43">
    <w:pPr>
      <w:pStyle w:val="a4"/>
      <w:ind w:firstLine="0"/>
      <w:jc w:val="center"/>
    </w:pPr>
    <w:r>
      <w:fldChar w:fldCharType="begin"/>
    </w:r>
    <w:r w:rsidR="0089267F">
      <w:instrText xml:space="preserve">PAGE </w:instrText>
    </w:r>
    <w:r>
      <w:fldChar w:fldCharType="separate"/>
    </w:r>
    <w:r w:rsidR="0089267F">
      <w:t xml:space="preserve"> 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F43"/>
    <w:rsid w:val="00491F43"/>
    <w:rsid w:val="0089267F"/>
    <w:rsid w:val="00F3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91F43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491F4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91F4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91F4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91F4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91F4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91F4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491F4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91F4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91F4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91F4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91F4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91F4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91F4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91F43"/>
    <w:rPr>
      <w:rFonts w:ascii="XO Thames" w:hAnsi="XO Thames"/>
      <w:sz w:val="28"/>
    </w:rPr>
  </w:style>
  <w:style w:type="paragraph" w:customStyle="1" w:styleId="Endnote">
    <w:name w:val="Endnote"/>
    <w:link w:val="Endnote0"/>
    <w:rsid w:val="00491F4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91F4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91F4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3"/>
    <w:rsid w:val="00491F43"/>
    <w:rPr>
      <w:b/>
    </w:rPr>
  </w:style>
  <w:style w:type="character" w:styleId="a3">
    <w:name w:val="Strong"/>
    <w:basedOn w:val="a0"/>
    <w:link w:val="12"/>
    <w:rsid w:val="00491F43"/>
    <w:rPr>
      <w:b/>
    </w:rPr>
  </w:style>
  <w:style w:type="paragraph" w:styleId="a4">
    <w:name w:val="header"/>
    <w:basedOn w:val="a"/>
    <w:link w:val="a5"/>
    <w:rsid w:val="00491F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sid w:val="00491F43"/>
  </w:style>
  <w:style w:type="paragraph" w:styleId="a6">
    <w:name w:val="List Paragraph"/>
    <w:basedOn w:val="a"/>
    <w:link w:val="a7"/>
    <w:rsid w:val="00491F43"/>
    <w:pPr>
      <w:ind w:left="720" w:firstLine="0"/>
      <w:contextualSpacing/>
    </w:pPr>
  </w:style>
  <w:style w:type="character" w:customStyle="1" w:styleId="a7">
    <w:name w:val="Абзац списка Знак"/>
    <w:basedOn w:val="1"/>
    <w:link w:val="a6"/>
    <w:rsid w:val="00491F43"/>
  </w:style>
  <w:style w:type="paragraph" w:styleId="a8">
    <w:name w:val="Balloon Text"/>
    <w:basedOn w:val="a"/>
    <w:link w:val="a9"/>
    <w:rsid w:val="00491F43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491F4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491F4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91F43"/>
    <w:rPr>
      <w:rFonts w:ascii="XO Thames" w:hAnsi="XO Thames"/>
      <w:sz w:val="28"/>
    </w:rPr>
  </w:style>
  <w:style w:type="paragraph" w:styleId="aa">
    <w:name w:val="Normal (Web)"/>
    <w:basedOn w:val="a"/>
    <w:link w:val="ab"/>
    <w:rsid w:val="00491F43"/>
  </w:style>
  <w:style w:type="character" w:customStyle="1" w:styleId="ab">
    <w:name w:val="Обычный (веб) Знак"/>
    <w:basedOn w:val="1"/>
    <w:link w:val="aa"/>
    <w:rsid w:val="00491F43"/>
  </w:style>
  <w:style w:type="paragraph" w:customStyle="1" w:styleId="14">
    <w:name w:val="Знак примечания1"/>
    <w:basedOn w:val="13"/>
    <w:link w:val="ac"/>
    <w:rsid w:val="00491F43"/>
    <w:rPr>
      <w:sz w:val="16"/>
    </w:rPr>
  </w:style>
  <w:style w:type="character" w:styleId="ac">
    <w:name w:val="annotation reference"/>
    <w:basedOn w:val="a0"/>
    <w:link w:val="14"/>
    <w:rsid w:val="00491F43"/>
    <w:rPr>
      <w:sz w:val="16"/>
    </w:rPr>
  </w:style>
  <w:style w:type="character" w:customStyle="1" w:styleId="50">
    <w:name w:val="Заголовок 5 Знак"/>
    <w:link w:val="5"/>
    <w:rsid w:val="00491F4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91F43"/>
    <w:rPr>
      <w:rFonts w:ascii="XO Thames" w:hAnsi="XO Thames"/>
      <w:b/>
      <w:sz w:val="32"/>
    </w:rPr>
  </w:style>
  <w:style w:type="paragraph" w:customStyle="1" w:styleId="15">
    <w:name w:val="Гиперссылка1"/>
    <w:link w:val="ad"/>
    <w:rsid w:val="00491F43"/>
    <w:rPr>
      <w:color w:val="0000FF"/>
      <w:u w:val="single"/>
    </w:rPr>
  </w:style>
  <w:style w:type="character" w:styleId="ad">
    <w:name w:val="Hyperlink"/>
    <w:link w:val="15"/>
    <w:rsid w:val="00491F43"/>
    <w:rPr>
      <w:color w:val="0000FF"/>
      <w:u w:val="single"/>
    </w:rPr>
  </w:style>
  <w:style w:type="paragraph" w:customStyle="1" w:styleId="Footnote">
    <w:name w:val="Footnote"/>
    <w:link w:val="Footnote0"/>
    <w:rsid w:val="00491F4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91F43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491F43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491F4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91F4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91F43"/>
    <w:rPr>
      <w:rFonts w:ascii="XO Thames" w:hAnsi="XO Thames"/>
      <w:sz w:val="28"/>
    </w:rPr>
  </w:style>
  <w:style w:type="paragraph" w:styleId="ae">
    <w:name w:val="annotation text"/>
    <w:basedOn w:val="a"/>
    <w:link w:val="af"/>
    <w:rsid w:val="00491F43"/>
    <w:rPr>
      <w:sz w:val="20"/>
    </w:rPr>
  </w:style>
  <w:style w:type="character" w:customStyle="1" w:styleId="af">
    <w:name w:val="Текст примечания Знак"/>
    <w:basedOn w:val="1"/>
    <w:link w:val="ae"/>
    <w:rsid w:val="00491F43"/>
    <w:rPr>
      <w:sz w:val="20"/>
    </w:rPr>
  </w:style>
  <w:style w:type="paragraph" w:styleId="9">
    <w:name w:val="toc 9"/>
    <w:next w:val="a"/>
    <w:link w:val="90"/>
    <w:uiPriority w:val="39"/>
    <w:rsid w:val="00491F4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91F43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491F43"/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sid w:val="00491F43"/>
    <w:rPr>
      <w:rFonts w:ascii="Courier New" w:hAnsi="Courier New"/>
      <w:sz w:val="24"/>
    </w:rPr>
  </w:style>
  <w:style w:type="paragraph" w:styleId="8">
    <w:name w:val="toc 8"/>
    <w:next w:val="a"/>
    <w:link w:val="80"/>
    <w:uiPriority w:val="39"/>
    <w:rsid w:val="00491F4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91F43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  <w:rsid w:val="00491F43"/>
  </w:style>
  <w:style w:type="paragraph" w:styleId="51">
    <w:name w:val="toc 5"/>
    <w:next w:val="a"/>
    <w:link w:val="52"/>
    <w:uiPriority w:val="39"/>
    <w:rsid w:val="00491F4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91F43"/>
    <w:rPr>
      <w:rFonts w:ascii="XO Thames" w:hAnsi="XO Thames"/>
      <w:sz w:val="28"/>
    </w:rPr>
  </w:style>
  <w:style w:type="paragraph" w:customStyle="1" w:styleId="18">
    <w:name w:val="Обычный1"/>
    <w:link w:val="19"/>
    <w:rsid w:val="00491F43"/>
    <w:rPr>
      <w:rFonts w:ascii="Times New Roman" w:hAnsi="Times New Roman"/>
      <w:sz w:val="20"/>
    </w:rPr>
  </w:style>
  <w:style w:type="character" w:customStyle="1" w:styleId="19">
    <w:name w:val="Обычный1"/>
    <w:link w:val="18"/>
    <w:rsid w:val="00491F43"/>
    <w:rPr>
      <w:rFonts w:ascii="Times New Roman" w:hAnsi="Times New Roman"/>
      <w:sz w:val="20"/>
    </w:rPr>
  </w:style>
  <w:style w:type="paragraph" w:styleId="af0">
    <w:name w:val="annotation subject"/>
    <w:basedOn w:val="ae"/>
    <w:next w:val="ae"/>
    <w:link w:val="af1"/>
    <w:rsid w:val="00491F43"/>
    <w:rPr>
      <w:b/>
    </w:rPr>
  </w:style>
  <w:style w:type="character" w:customStyle="1" w:styleId="af1">
    <w:name w:val="Тема примечания Знак"/>
    <w:basedOn w:val="af"/>
    <w:link w:val="af0"/>
    <w:rsid w:val="00491F43"/>
    <w:rPr>
      <w:b/>
    </w:rPr>
  </w:style>
  <w:style w:type="paragraph" w:customStyle="1" w:styleId="33">
    <w:name w:val="Обычный3"/>
    <w:link w:val="34"/>
    <w:rsid w:val="00491F43"/>
    <w:rPr>
      <w:rFonts w:ascii="Times New Roman" w:hAnsi="Times New Roman"/>
      <w:sz w:val="20"/>
    </w:rPr>
  </w:style>
  <w:style w:type="character" w:customStyle="1" w:styleId="34">
    <w:name w:val="Обычный3"/>
    <w:link w:val="33"/>
    <w:rsid w:val="00491F43"/>
    <w:rPr>
      <w:rFonts w:ascii="Times New Roman" w:hAnsi="Times New Roman"/>
      <w:sz w:val="20"/>
    </w:rPr>
  </w:style>
  <w:style w:type="paragraph" w:styleId="af2">
    <w:name w:val="Subtitle"/>
    <w:next w:val="a"/>
    <w:link w:val="af3"/>
    <w:uiPriority w:val="11"/>
    <w:qFormat/>
    <w:rsid w:val="00491F43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491F43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491F4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491F4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91F4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91F43"/>
    <w:rPr>
      <w:rFonts w:ascii="XO Thames" w:hAnsi="XO Thames"/>
      <w:b/>
      <w:sz w:val="28"/>
    </w:rPr>
  </w:style>
  <w:style w:type="paragraph" w:styleId="af6">
    <w:name w:val="footer"/>
    <w:basedOn w:val="a"/>
    <w:link w:val="af7"/>
    <w:rsid w:val="00491F4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sid w:val="00491F43"/>
  </w:style>
  <w:style w:type="table" w:styleId="af8">
    <w:name w:val="Table Grid"/>
    <w:basedOn w:val="a1"/>
    <w:rsid w:val="00491F43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>Administration of the Soviet District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ilyat</cp:lastModifiedBy>
  <cp:revision>2</cp:revision>
  <dcterms:created xsi:type="dcterms:W3CDTF">2025-12-25T09:17:00Z</dcterms:created>
  <dcterms:modified xsi:type="dcterms:W3CDTF">2025-12-29T09:24:00Z</dcterms:modified>
</cp:coreProperties>
</file>