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44" w:rsidRDefault="00BD70D1">
      <w:pPr>
        <w:ind w:right="72" w:firstLine="708"/>
      </w:pPr>
      <w:bookmarkStart w:id="0" w:name="_Hlk179277961"/>
      <w:r>
        <w:t xml:space="preserve">В суд направлено уголовное </w:t>
      </w:r>
      <w:r>
        <w:t>дело о совершении кражи группой лиц по предварительному сговору совершенное прямо под камерами видеонаблюдения.</w:t>
      </w:r>
      <w:r>
        <w:rPr>
          <w:b/>
        </w:rPr>
        <w:t xml:space="preserve">  </w:t>
      </w:r>
    </w:p>
    <w:p w:rsidR="00402044" w:rsidRDefault="00BD70D1">
      <w:r>
        <w:t>Прокуратурой района 19.11.2025 утверждено обвинительное заключение по уголовному делу в отношении двух ранее не судимых жителей города Челябин</w:t>
      </w:r>
      <w:r>
        <w:t xml:space="preserve">ска и города Коркино, обвиняемых в совершении преступления, предусмотренного п. «а» </w:t>
      </w:r>
      <w:proofErr w:type="gramStart"/>
      <w:r>
        <w:t>ч</w:t>
      </w:r>
      <w:proofErr w:type="gramEnd"/>
      <w:r>
        <w:t>. 2 ст.158 УК РФ (кража, то есть тайное хищение чужого имущества, совершенная группой лиц по предварительному сговору).</w:t>
      </w:r>
    </w:p>
    <w:p w:rsidR="00402044" w:rsidRDefault="00BD70D1">
      <w:r>
        <w:t xml:space="preserve"> По версии следствия, 10 августа 2025 года </w:t>
      </w:r>
      <w:proofErr w:type="gramStart"/>
      <w:r>
        <w:t>обвиняем</w:t>
      </w:r>
      <w:r>
        <w:t>ые</w:t>
      </w:r>
      <w:proofErr w:type="gramEnd"/>
      <w:r>
        <w:t xml:space="preserve"> находясь прямо под прицелом камер, на территории предприятия ООО Промышленная Компания «АНЕКО», вступив в преступный сговор, </w:t>
      </w:r>
      <w:r>
        <w:rPr>
          <w:spacing w:val="-2"/>
        </w:rPr>
        <w:t xml:space="preserve">совершили тайное хищение имущества, а именно кабеля. </w:t>
      </w:r>
      <w:r>
        <w:t xml:space="preserve">В последующем </w:t>
      </w:r>
      <w:proofErr w:type="gramStart"/>
      <w:r>
        <w:t>используя ручную пилу они распилили</w:t>
      </w:r>
      <w:proofErr w:type="gramEnd"/>
      <w:r>
        <w:t xml:space="preserve"> данный кабель на небольши</w:t>
      </w:r>
      <w:r>
        <w:t xml:space="preserve">е фрагменты, поместили их в мешки и с ними скрылись. </w:t>
      </w:r>
      <w:proofErr w:type="gramStart"/>
      <w:r>
        <w:rPr>
          <w:spacing w:val="-2"/>
        </w:rPr>
        <w:t>Ви</w:t>
      </w:r>
      <w:r>
        <w:t>деозаписи</w:t>
      </w:r>
      <w:proofErr w:type="gramEnd"/>
      <w:r>
        <w:t xml:space="preserve"> находящиеся на территории данного предприятия зафиксировали кражу кабеля. </w:t>
      </w:r>
      <w:r>
        <w:rPr>
          <w:spacing w:val="-2"/>
        </w:rPr>
        <w:t>Похищенным имуществом они распорядился по своему усмотрению, тем самым причинив потерпевшему материальный ущерб в раз</w:t>
      </w:r>
      <w:r>
        <w:rPr>
          <w:spacing w:val="-2"/>
        </w:rPr>
        <w:t xml:space="preserve">мере 104 970 рублей. </w:t>
      </w:r>
      <w:r>
        <w:t>В ходе расследования подсудимые вину в совершенном ими преступлении признали полностью.</w:t>
      </w:r>
    </w:p>
    <w:p w:rsidR="00402044" w:rsidRDefault="00BD70D1">
      <w:r>
        <w:t xml:space="preserve">Таким образом, </w:t>
      </w:r>
      <w:r>
        <w:t xml:space="preserve">обвиняемые </w:t>
      </w:r>
      <w:r>
        <w:t>совершили преступлени</w:t>
      </w:r>
      <w:r>
        <w:t xml:space="preserve">е, предусмотренное п. «а» </w:t>
      </w:r>
      <w:proofErr w:type="gramStart"/>
      <w:r>
        <w:t>ч</w:t>
      </w:r>
      <w:proofErr w:type="gramEnd"/>
      <w:r>
        <w:t>. 2 ст. 158 УК РФ - кража, то есть тайное хищение чужого имущества, совер</w:t>
      </w:r>
      <w:r>
        <w:t>шенная группой лиц по предварительному сговору. Санкция данной статьи предусматривает наказание в виде лишения свободы до пяти лет.</w:t>
      </w:r>
      <w:r>
        <w:t xml:space="preserve"> </w:t>
      </w:r>
    </w:p>
    <w:p w:rsidR="00402044" w:rsidRDefault="00BD70D1">
      <w:r>
        <w:t xml:space="preserve"> Уголовное дело направлено 20.11.2025 в Советский районный суд г</w:t>
      </w:r>
      <w:proofErr w:type="gramStart"/>
      <w:r>
        <w:t>.Ч</w:t>
      </w:r>
      <w:proofErr w:type="gramEnd"/>
      <w:r>
        <w:t>елябинска для рассмотрения по существу.</w:t>
      </w:r>
    </w:p>
    <w:p w:rsidR="0005352D" w:rsidRDefault="0005352D"/>
    <w:p w:rsidR="0005352D" w:rsidRDefault="0005352D">
      <w:r>
        <w:t>29.12.2025</w:t>
      </w:r>
      <w:bookmarkEnd w:id="0"/>
    </w:p>
    <w:sectPr w:rsidR="0005352D" w:rsidSect="00402044">
      <w:headerReference w:type="default" r:id="rId6"/>
      <w:pgSz w:w="11906" w:h="16838"/>
      <w:pgMar w:top="1134" w:right="851" w:bottom="993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D1" w:rsidRDefault="00BD70D1" w:rsidP="00402044">
      <w:r>
        <w:separator/>
      </w:r>
    </w:p>
  </w:endnote>
  <w:endnote w:type="continuationSeparator" w:id="0">
    <w:p w:rsidR="00BD70D1" w:rsidRDefault="00BD70D1" w:rsidP="00402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D1" w:rsidRDefault="00BD70D1" w:rsidP="00402044">
      <w:r>
        <w:separator/>
      </w:r>
    </w:p>
  </w:footnote>
  <w:footnote w:type="continuationSeparator" w:id="0">
    <w:p w:rsidR="00BD70D1" w:rsidRDefault="00BD70D1" w:rsidP="0040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44" w:rsidRDefault="00402044">
    <w:pPr>
      <w:pStyle w:val="a3"/>
      <w:ind w:firstLine="0"/>
      <w:jc w:val="center"/>
    </w:pPr>
    <w:r>
      <w:fldChar w:fldCharType="begin"/>
    </w:r>
    <w:r w:rsidR="00BD70D1">
      <w:instrText xml:space="preserve">PAGE </w:instrText>
    </w:r>
    <w:r>
      <w:fldChar w:fldCharType="separate"/>
    </w:r>
    <w:r w:rsidR="0005352D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044"/>
    <w:rsid w:val="0005352D"/>
    <w:rsid w:val="00402044"/>
    <w:rsid w:val="00B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02044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40204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0204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0204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0204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0204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2044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40204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0204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0204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0204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0204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0204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0204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02044"/>
    <w:rPr>
      <w:rFonts w:ascii="XO Thames" w:hAnsi="XO Thames"/>
      <w:sz w:val="28"/>
    </w:rPr>
  </w:style>
  <w:style w:type="paragraph" w:customStyle="1" w:styleId="Endnote">
    <w:name w:val="Endnote"/>
    <w:link w:val="Endnote0"/>
    <w:rsid w:val="0040204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0204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0204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0204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02044"/>
    <w:rPr>
      <w:rFonts w:ascii="XO Thames" w:hAnsi="XO Thames"/>
      <w:sz w:val="28"/>
    </w:rPr>
  </w:style>
  <w:style w:type="paragraph" w:styleId="a3">
    <w:name w:val="header"/>
    <w:basedOn w:val="a"/>
    <w:link w:val="a4"/>
    <w:rsid w:val="004020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402044"/>
  </w:style>
  <w:style w:type="paragraph" w:styleId="a5">
    <w:name w:val="List Paragraph"/>
    <w:basedOn w:val="a"/>
    <w:link w:val="a6"/>
    <w:rsid w:val="00402044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sid w:val="00402044"/>
  </w:style>
  <w:style w:type="character" w:customStyle="1" w:styleId="50">
    <w:name w:val="Заголовок 5 Знак"/>
    <w:link w:val="5"/>
    <w:rsid w:val="0040204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02044"/>
    <w:rPr>
      <w:rFonts w:ascii="XO Thames" w:hAnsi="XO Thames"/>
      <w:b/>
      <w:sz w:val="32"/>
    </w:rPr>
  </w:style>
  <w:style w:type="paragraph" w:customStyle="1" w:styleId="12">
    <w:name w:val="Обычный1"/>
    <w:link w:val="13"/>
    <w:rsid w:val="00402044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402044"/>
    <w:rPr>
      <w:rFonts w:ascii="Times New Roman" w:hAnsi="Times New Roman"/>
      <w:sz w:val="20"/>
    </w:rPr>
  </w:style>
  <w:style w:type="paragraph" w:styleId="a7">
    <w:name w:val="Normal (Web)"/>
    <w:basedOn w:val="a"/>
    <w:link w:val="a8"/>
    <w:rsid w:val="00402044"/>
  </w:style>
  <w:style w:type="character" w:customStyle="1" w:styleId="a8">
    <w:name w:val="Обычный (веб) Знак"/>
    <w:basedOn w:val="1"/>
    <w:link w:val="a7"/>
    <w:rsid w:val="00402044"/>
  </w:style>
  <w:style w:type="paragraph" w:customStyle="1" w:styleId="14">
    <w:name w:val="Основной шрифт абзаца1"/>
    <w:link w:val="15"/>
    <w:rsid w:val="00402044"/>
  </w:style>
  <w:style w:type="paragraph" w:customStyle="1" w:styleId="15">
    <w:name w:val="Гиперссылка1"/>
    <w:link w:val="a9"/>
    <w:rsid w:val="00402044"/>
    <w:rPr>
      <w:color w:val="0000FF"/>
      <w:u w:val="single"/>
    </w:rPr>
  </w:style>
  <w:style w:type="character" w:styleId="a9">
    <w:name w:val="Hyperlink"/>
    <w:link w:val="15"/>
    <w:rsid w:val="00402044"/>
    <w:rPr>
      <w:color w:val="0000FF"/>
      <w:u w:val="single"/>
    </w:rPr>
  </w:style>
  <w:style w:type="paragraph" w:customStyle="1" w:styleId="Footnote">
    <w:name w:val="Footnote"/>
    <w:link w:val="Footnote0"/>
    <w:rsid w:val="0040204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02044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0204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02044"/>
    <w:rPr>
      <w:rFonts w:ascii="XO Thames" w:hAnsi="XO Thames"/>
      <w:b/>
      <w:sz w:val="28"/>
    </w:rPr>
  </w:style>
  <w:style w:type="paragraph" w:customStyle="1" w:styleId="18">
    <w:name w:val="Строгий1"/>
    <w:basedOn w:val="14"/>
    <w:link w:val="aa"/>
    <w:rsid w:val="00402044"/>
    <w:rPr>
      <w:b/>
    </w:rPr>
  </w:style>
  <w:style w:type="character" w:styleId="aa">
    <w:name w:val="Strong"/>
    <w:basedOn w:val="a0"/>
    <w:link w:val="18"/>
    <w:rsid w:val="00402044"/>
    <w:rPr>
      <w:b/>
    </w:rPr>
  </w:style>
  <w:style w:type="paragraph" w:customStyle="1" w:styleId="HeaderandFooter">
    <w:name w:val="Header and Footer"/>
    <w:link w:val="HeaderandFooter0"/>
    <w:rsid w:val="0040204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02044"/>
    <w:rPr>
      <w:rFonts w:ascii="XO Thames" w:hAnsi="XO Thames"/>
      <w:sz w:val="28"/>
    </w:rPr>
  </w:style>
  <w:style w:type="paragraph" w:styleId="ab">
    <w:name w:val="footer"/>
    <w:basedOn w:val="a"/>
    <w:link w:val="ac"/>
    <w:rsid w:val="004020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402044"/>
  </w:style>
  <w:style w:type="paragraph" w:customStyle="1" w:styleId="33">
    <w:name w:val="Обычный3"/>
    <w:link w:val="34"/>
    <w:rsid w:val="00402044"/>
    <w:pPr>
      <w:widowControl w:val="0"/>
    </w:pPr>
    <w:rPr>
      <w:rFonts w:ascii="Times New Roman" w:hAnsi="Times New Roman"/>
      <w:sz w:val="20"/>
    </w:rPr>
  </w:style>
  <w:style w:type="character" w:customStyle="1" w:styleId="34">
    <w:name w:val="Обычный3"/>
    <w:link w:val="33"/>
    <w:rsid w:val="00402044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40204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0204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0204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02044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402044"/>
    <w:pPr>
      <w:widowControl w:val="0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sid w:val="00402044"/>
    <w:rPr>
      <w:rFonts w:ascii="Courier New" w:hAnsi="Courier New"/>
      <w:sz w:val="24"/>
    </w:rPr>
  </w:style>
  <w:style w:type="paragraph" w:styleId="51">
    <w:name w:val="toc 5"/>
    <w:next w:val="a"/>
    <w:link w:val="52"/>
    <w:uiPriority w:val="39"/>
    <w:rsid w:val="0040204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02044"/>
    <w:rPr>
      <w:rFonts w:ascii="XO Thames" w:hAnsi="XO Thames"/>
      <w:sz w:val="28"/>
    </w:rPr>
  </w:style>
  <w:style w:type="paragraph" w:customStyle="1" w:styleId="19">
    <w:name w:val="Знак примечания1"/>
    <w:basedOn w:val="14"/>
    <w:link w:val="ad"/>
    <w:rsid w:val="00402044"/>
    <w:rPr>
      <w:sz w:val="16"/>
    </w:rPr>
  </w:style>
  <w:style w:type="character" w:styleId="ad">
    <w:name w:val="annotation reference"/>
    <w:basedOn w:val="a0"/>
    <w:link w:val="19"/>
    <w:rsid w:val="00402044"/>
    <w:rPr>
      <w:sz w:val="16"/>
    </w:rPr>
  </w:style>
  <w:style w:type="paragraph" w:styleId="ae">
    <w:name w:val="annotation text"/>
    <w:basedOn w:val="a"/>
    <w:link w:val="af"/>
    <w:rsid w:val="00402044"/>
    <w:rPr>
      <w:sz w:val="20"/>
    </w:rPr>
  </w:style>
  <w:style w:type="character" w:customStyle="1" w:styleId="af">
    <w:name w:val="Текст примечания Знак"/>
    <w:basedOn w:val="1"/>
    <w:link w:val="ae"/>
    <w:rsid w:val="00402044"/>
    <w:rPr>
      <w:sz w:val="20"/>
    </w:rPr>
  </w:style>
  <w:style w:type="paragraph" w:styleId="af0">
    <w:name w:val="Subtitle"/>
    <w:next w:val="a"/>
    <w:link w:val="af1"/>
    <w:uiPriority w:val="11"/>
    <w:qFormat/>
    <w:rsid w:val="0040204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402044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rsid w:val="00402044"/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sid w:val="00402044"/>
    <w:rPr>
      <w:rFonts w:ascii="Segoe UI" w:hAnsi="Segoe UI"/>
      <w:sz w:val="18"/>
    </w:rPr>
  </w:style>
  <w:style w:type="paragraph" w:styleId="af4">
    <w:name w:val="Title"/>
    <w:next w:val="a"/>
    <w:link w:val="af5"/>
    <w:uiPriority w:val="10"/>
    <w:qFormat/>
    <w:rsid w:val="0040204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40204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0204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02044"/>
    <w:rPr>
      <w:rFonts w:ascii="XO Thames" w:hAnsi="XO Thames"/>
      <w:b/>
      <w:sz w:val="28"/>
    </w:rPr>
  </w:style>
  <w:style w:type="paragraph" w:styleId="af6">
    <w:name w:val="annotation subject"/>
    <w:basedOn w:val="ae"/>
    <w:next w:val="ae"/>
    <w:link w:val="af7"/>
    <w:rsid w:val="00402044"/>
    <w:rPr>
      <w:b/>
    </w:rPr>
  </w:style>
  <w:style w:type="character" w:customStyle="1" w:styleId="af7">
    <w:name w:val="Тема примечания Знак"/>
    <w:basedOn w:val="af"/>
    <w:link w:val="af6"/>
    <w:rsid w:val="00402044"/>
    <w:rPr>
      <w:b/>
    </w:rPr>
  </w:style>
  <w:style w:type="table" w:styleId="af8">
    <w:name w:val="Table Grid"/>
    <w:basedOn w:val="a1"/>
    <w:rsid w:val="00402044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>Administration of the Soviet District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2025-12-29T09:24:00Z</dcterms:created>
  <dcterms:modified xsi:type="dcterms:W3CDTF">2025-12-29T09:25:00Z</dcterms:modified>
</cp:coreProperties>
</file>