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95" w:rsidRDefault="00573395" w:rsidP="00573395">
      <w:pPr>
        <w:spacing w:line="288" w:lineRule="atLeast"/>
      </w:pPr>
      <w:r w:rsidRPr="00573395">
        <w:t>За нарушение трудового законодательства работодатель может быть привлечен, к административной, материальной и уголовной ответственности.</w:t>
      </w:r>
    </w:p>
    <w:p w:rsidR="00573395" w:rsidRPr="00573395" w:rsidRDefault="00573395" w:rsidP="00573395">
      <w:pPr>
        <w:spacing w:line="288" w:lineRule="atLeast"/>
      </w:pPr>
      <w:r w:rsidRPr="00573395">
        <w:t xml:space="preserve">Материальная ответственность возможна, например, за ущерб, причиненный имуществу работника, за задержку выплаты ему зарплаты, а административная ответственность, например, за нарушения, связанные с оформлением трудового договора, за нарушение требований охраны труда. </w:t>
      </w:r>
    </w:p>
    <w:p w:rsidR="00573395" w:rsidRDefault="00573395" w:rsidP="00573395">
      <w:r w:rsidRPr="00573395">
        <w:t>Уголовная ответственность может наступить в особых случаях, в частности при необоснованном отказе в трудоустройстве беременной женщине по мотиву ее беременности</w:t>
      </w:r>
      <w:r>
        <w:t>, невыплате заработной платы</w:t>
      </w:r>
      <w:r w:rsidRPr="00573395">
        <w:t>.</w:t>
      </w:r>
    </w:p>
    <w:p w:rsidR="00573395" w:rsidRDefault="00573395" w:rsidP="00573395">
      <w:pPr>
        <w:pStyle w:val="a3"/>
        <w:spacing w:line="288" w:lineRule="atLeast"/>
        <w:ind w:firstLine="540"/>
      </w:pPr>
      <w:r>
        <w:t xml:space="preserve">При нарушении трудовых прав, работник имеет право на их защиту, в том числе в судебном порядке. </w:t>
      </w:r>
      <w:r w:rsidRPr="00573395">
        <w:t>Непосредственно в судах рассматриваются споры по заявлениям (ч. 2, 3 ст. 391 ТК РФ):</w:t>
      </w:r>
    </w:p>
    <w:p w:rsidR="00573395" w:rsidRDefault="00573395" w:rsidP="00573395">
      <w:pPr>
        <w:pStyle w:val="a3"/>
        <w:spacing w:line="288" w:lineRule="atLeast"/>
        <w:ind w:firstLine="540"/>
      </w:pPr>
      <w:r w:rsidRPr="00573395">
        <w:rPr>
          <w:sz w:val="24"/>
          <w:szCs w:val="24"/>
        </w:rPr>
        <w:t xml:space="preserve">- </w:t>
      </w:r>
      <w:r w:rsidRPr="00573395">
        <w:t xml:space="preserve">о восстановлении на работе независимо от оснований прекращения трудового договора; </w:t>
      </w:r>
    </w:p>
    <w:p w:rsidR="00573395" w:rsidRDefault="00573395" w:rsidP="00573395">
      <w:pPr>
        <w:pStyle w:val="a3"/>
        <w:spacing w:line="288" w:lineRule="atLeast"/>
        <w:ind w:firstLine="540"/>
      </w:pPr>
      <w:r w:rsidRPr="00573395">
        <w:t xml:space="preserve">- об изменении даты и формулировки причины увольнения; </w:t>
      </w:r>
    </w:p>
    <w:p w:rsidR="00573395" w:rsidRDefault="00573395" w:rsidP="00573395">
      <w:pPr>
        <w:pStyle w:val="a3"/>
        <w:spacing w:line="288" w:lineRule="atLeast"/>
        <w:ind w:firstLine="540"/>
      </w:pPr>
      <w:r w:rsidRPr="00573395">
        <w:t xml:space="preserve">- о переводе на другую работу; </w:t>
      </w:r>
    </w:p>
    <w:p w:rsidR="00573395" w:rsidRDefault="00573395" w:rsidP="00573395">
      <w:pPr>
        <w:pStyle w:val="a3"/>
        <w:spacing w:line="288" w:lineRule="atLeast"/>
        <w:ind w:firstLine="540"/>
      </w:pPr>
      <w:r w:rsidRPr="00573395">
        <w:t xml:space="preserve">- об оплате за время вынужденного прогула; </w:t>
      </w:r>
    </w:p>
    <w:p w:rsidR="00573395" w:rsidRDefault="00573395" w:rsidP="00573395">
      <w:pPr>
        <w:pStyle w:val="a3"/>
        <w:spacing w:line="288" w:lineRule="atLeast"/>
        <w:ind w:firstLine="540"/>
      </w:pPr>
      <w:r w:rsidRPr="00573395">
        <w:t xml:space="preserve">- о выплате разницы в заработной плате за время выполнения нижеоплачиваемой работы; </w:t>
      </w:r>
    </w:p>
    <w:p w:rsidR="00573395" w:rsidRDefault="00573395" w:rsidP="00573395">
      <w:pPr>
        <w:pStyle w:val="a3"/>
        <w:spacing w:line="288" w:lineRule="atLeast"/>
        <w:ind w:firstLine="540"/>
      </w:pPr>
      <w:r w:rsidRPr="00573395">
        <w:t xml:space="preserve">- о неправомерных действиях (бездействии) работодателя при обработке и защите персональных данных; </w:t>
      </w:r>
    </w:p>
    <w:p w:rsidR="00573395" w:rsidRDefault="00573395" w:rsidP="00573395">
      <w:pPr>
        <w:pStyle w:val="a3"/>
        <w:spacing w:line="288" w:lineRule="atLeast"/>
        <w:ind w:firstLine="540"/>
      </w:pPr>
      <w:r w:rsidRPr="00573395">
        <w:t>-</w:t>
      </w:r>
      <w:r w:rsidR="003710A9">
        <w:t xml:space="preserve"> </w:t>
      </w:r>
      <w:bookmarkStart w:id="0" w:name="_GoBack"/>
      <w:bookmarkEnd w:id="0"/>
      <w:r w:rsidRPr="00573395">
        <w:t xml:space="preserve">о компенсации морального вреда, причиненного работнику неправомерными действиями (бездействием) работодателя; </w:t>
      </w:r>
    </w:p>
    <w:p w:rsidR="00573395" w:rsidRDefault="00573395" w:rsidP="00573395">
      <w:pPr>
        <w:pStyle w:val="a3"/>
        <w:spacing w:line="288" w:lineRule="atLeast"/>
        <w:ind w:firstLine="540"/>
      </w:pPr>
      <w:r w:rsidRPr="00573395">
        <w:t xml:space="preserve">- об отказе в приеме на работу; </w:t>
      </w:r>
    </w:p>
    <w:p w:rsidR="00573395" w:rsidRDefault="00573395" w:rsidP="00573395">
      <w:pPr>
        <w:pStyle w:val="a3"/>
        <w:spacing w:line="288" w:lineRule="atLeast"/>
        <w:ind w:firstLine="540"/>
      </w:pPr>
      <w:r w:rsidRPr="00573395">
        <w:t xml:space="preserve">- лиц, работающих по трудовому договору у работодателей - физических лиц, не являющихся индивидуальными предпринимателями; </w:t>
      </w:r>
    </w:p>
    <w:p w:rsidR="00573395" w:rsidRDefault="00573395" w:rsidP="00573395">
      <w:pPr>
        <w:pStyle w:val="a3"/>
        <w:spacing w:line="288" w:lineRule="atLeast"/>
        <w:ind w:firstLine="540"/>
      </w:pPr>
      <w:r w:rsidRPr="00573395">
        <w:t xml:space="preserve">- работников религиозных организаций; </w:t>
      </w:r>
    </w:p>
    <w:p w:rsidR="00573395" w:rsidRDefault="00573395" w:rsidP="00573395">
      <w:pPr>
        <w:pStyle w:val="a3"/>
        <w:spacing w:line="288" w:lineRule="atLeast"/>
        <w:ind w:firstLine="540"/>
      </w:pPr>
      <w:r w:rsidRPr="00573395">
        <w:t xml:space="preserve">- лиц, считающих, что они подверглись дискриминации. </w:t>
      </w:r>
    </w:p>
    <w:p w:rsidR="00573395" w:rsidRPr="00573395" w:rsidRDefault="00573395" w:rsidP="00573395">
      <w:pPr>
        <w:pStyle w:val="a3"/>
        <w:spacing w:line="288" w:lineRule="atLeast"/>
        <w:ind w:firstLine="540"/>
      </w:pPr>
      <w:r>
        <w:t xml:space="preserve">За зашитой своих прав в судебном порядке работник вправе обратиться в суд по месту своего жительства, либо по месту нахождения организации, либо по месту исполнения трудовых обязанностей. </w:t>
      </w:r>
    </w:p>
    <w:p w:rsidR="0059545E" w:rsidRDefault="00432710" w:rsidP="00573395">
      <w:r>
        <w:t xml:space="preserve"> </w:t>
      </w:r>
    </w:p>
    <w:p w:rsidR="002771BA" w:rsidRDefault="002771BA" w:rsidP="00573395">
      <w:r>
        <w:t>31.03.2025</w:t>
      </w:r>
    </w:p>
    <w:sectPr w:rsidR="002771BA" w:rsidSect="004A424B">
      <w:pgSz w:w="11906" w:h="16838" w:code="9"/>
      <w:pgMar w:top="851" w:right="567" w:bottom="567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558"/>
    <w:rsid w:val="00014B82"/>
    <w:rsid w:val="000A3BED"/>
    <w:rsid w:val="001075A8"/>
    <w:rsid w:val="00120FA8"/>
    <w:rsid w:val="00131F72"/>
    <w:rsid w:val="001639DF"/>
    <w:rsid w:val="001A354A"/>
    <w:rsid w:val="001B3570"/>
    <w:rsid w:val="001E4FBD"/>
    <w:rsid w:val="00207552"/>
    <w:rsid w:val="00231D60"/>
    <w:rsid w:val="00245822"/>
    <w:rsid w:val="002465B4"/>
    <w:rsid w:val="00252026"/>
    <w:rsid w:val="002771BA"/>
    <w:rsid w:val="0027777E"/>
    <w:rsid w:val="00286F63"/>
    <w:rsid w:val="002D1AAC"/>
    <w:rsid w:val="002E6A1A"/>
    <w:rsid w:val="002E6E81"/>
    <w:rsid w:val="002F608C"/>
    <w:rsid w:val="00330AEA"/>
    <w:rsid w:val="003420C4"/>
    <w:rsid w:val="003710A9"/>
    <w:rsid w:val="00373521"/>
    <w:rsid w:val="003E1492"/>
    <w:rsid w:val="003F7DAE"/>
    <w:rsid w:val="004136F1"/>
    <w:rsid w:val="00432710"/>
    <w:rsid w:val="00446251"/>
    <w:rsid w:val="0045256B"/>
    <w:rsid w:val="00455320"/>
    <w:rsid w:val="00461D9B"/>
    <w:rsid w:val="00494B9F"/>
    <w:rsid w:val="00496558"/>
    <w:rsid w:val="004A22F5"/>
    <w:rsid w:val="004A424B"/>
    <w:rsid w:val="004B6FC1"/>
    <w:rsid w:val="004C19FB"/>
    <w:rsid w:val="004C74F1"/>
    <w:rsid w:val="004C77E5"/>
    <w:rsid w:val="004D42B3"/>
    <w:rsid w:val="004E6171"/>
    <w:rsid w:val="00501D11"/>
    <w:rsid w:val="005067AE"/>
    <w:rsid w:val="0052718D"/>
    <w:rsid w:val="00573395"/>
    <w:rsid w:val="005862A3"/>
    <w:rsid w:val="0059545E"/>
    <w:rsid w:val="005A589D"/>
    <w:rsid w:val="005E3835"/>
    <w:rsid w:val="005F5247"/>
    <w:rsid w:val="00603B2E"/>
    <w:rsid w:val="00607D10"/>
    <w:rsid w:val="0064610B"/>
    <w:rsid w:val="00690D01"/>
    <w:rsid w:val="006910BA"/>
    <w:rsid w:val="00697302"/>
    <w:rsid w:val="006C0E59"/>
    <w:rsid w:val="006F44E4"/>
    <w:rsid w:val="006F7EF9"/>
    <w:rsid w:val="007036B8"/>
    <w:rsid w:val="00721468"/>
    <w:rsid w:val="00726203"/>
    <w:rsid w:val="00732A2D"/>
    <w:rsid w:val="00740E32"/>
    <w:rsid w:val="0077558B"/>
    <w:rsid w:val="007A2842"/>
    <w:rsid w:val="007A622A"/>
    <w:rsid w:val="007C1362"/>
    <w:rsid w:val="007D4A26"/>
    <w:rsid w:val="007D5EB2"/>
    <w:rsid w:val="00805D98"/>
    <w:rsid w:val="00820787"/>
    <w:rsid w:val="00833BF3"/>
    <w:rsid w:val="00843E68"/>
    <w:rsid w:val="0084653C"/>
    <w:rsid w:val="00862D3B"/>
    <w:rsid w:val="00871260"/>
    <w:rsid w:val="008752A7"/>
    <w:rsid w:val="008A023C"/>
    <w:rsid w:val="008E514E"/>
    <w:rsid w:val="00903E18"/>
    <w:rsid w:val="00910D6B"/>
    <w:rsid w:val="00933810"/>
    <w:rsid w:val="009B7FC3"/>
    <w:rsid w:val="009C1CB1"/>
    <w:rsid w:val="00A32E0B"/>
    <w:rsid w:val="00A850F1"/>
    <w:rsid w:val="00A856D9"/>
    <w:rsid w:val="00AA3980"/>
    <w:rsid w:val="00AB1B91"/>
    <w:rsid w:val="00AE0FA4"/>
    <w:rsid w:val="00B17CDD"/>
    <w:rsid w:val="00B2005E"/>
    <w:rsid w:val="00B753C5"/>
    <w:rsid w:val="00B80817"/>
    <w:rsid w:val="00B93A57"/>
    <w:rsid w:val="00BD7D9C"/>
    <w:rsid w:val="00C1257F"/>
    <w:rsid w:val="00C15A5C"/>
    <w:rsid w:val="00C450E4"/>
    <w:rsid w:val="00C848F1"/>
    <w:rsid w:val="00CA6F8E"/>
    <w:rsid w:val="00CB6C9F"/>
    <w:rsid w:val="00D112BF"/>
    <w:rsid w:val="00D33AAE"/>
    <w:rsid w:val="00D81D46"/>
    <w:rsid w:val="00E41014"/>
    <w:rsid w:val="00E50744"/>
    <w:rsid w:val="00E75C74"/>
    <w:rsid w:val="00E86382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rsid w:val="00B808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5</cp:revision>
  <cp:lastPrinted>2021-06-30T14:16:00Z</cp:lastPrinted>
  <dcterms:created xsi:type="dcterms:W3CDTF">2025-03-28T05:43:00Z</dcterms:created>
  <dcterms:modified xsi:type="dcterms:W3CDTF">2025-04-04T04:36:00Z</dcterms:modified>
</cp:coreProperties>
</file>