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50" w:rsidRDefault="00054850" w:rsidP="00054850">
      <w:pPr>
        <w:pStyle w:val="1"/>
        <w:shd w:val="clear" w:color="auto" w:fill="FFFFFF"/>
        <w:ind w:left="0" w:right="-25"/>
        <w:jc w:val="center"/>
        <w:rPr>
          <w:b/>
          <w:color w:val="000000"/>
          <w:szCs w:val="28"/>
        </w:rPr>
      </w:pPr>
      <w:r w:rsidRPr="000A482F">
        <w:rPr>
          <w:b/>
          <w:color w:val="000000"/>
          <w:szCs w:val="28"/>
        </w:rPr>
        <w:t xml:space="preserve">Отсутствие у граждан регистрации по месту жительства </w:t>
      </w:r>
    </w:p>
    <w:p w:rsidR="00054850" w:rsidRDefault="00054850" w:rsidP="00054850">
      <w:pPr>
        <w:pStyle w:val="1"/>
        <w:shd w:val="clear" w:color="auto" w:fill="FFFFFF"/>
        <w:ind w:left="0" w:right="-25"/>
        <w:jc w:val="center"/>
        <w:rPr>
          <w:b/>
          <w:color w:val="000000"/>
          <w:szCs w:val="28"/>
        </w:rPr>
      </w:pPr>
      <w:r w:rsidRPr="000A482F">
        <w:rPr>
          <w:b/>
          <w:color w:val="000000"/>
          <w:szCs w:val="28"/>
        </w:rPr>
        <w:t>и месту пребывания не освобождает их от обязанности</w:t>
      </w:r>
    </w:p>
    <w:p w:rsidR="00054850" w:rsidRDefault="00054850" w:rsidP="00054850">
      <w:pPr>
        <w:pStyle w:val="1"/>
        <w:shd w:val="clear" w:color="auto" w:fill="FFFFFF"/>
        <w:ind w:left="0" w:right="-25"/>
        <w:jc w:val="center"/>
        <w:rPr>
          <w:b/>
          <w:color w:val="000000"/>
          <w:szCs w:val="28"/>
        </w:rPr>
      </w:pPr>
      <w:r w:rsidRPr="000A482F">
        <w:rPr>
          <w:b/>
          <w:color w:val="000000"/>
          <w:szCs w:val="28"/>
        </w:rPr>
        <w:t xml:space="preserve"> состоять на воинском учете</w:t>
      </w:r>
    </w:p>
    <w:p w:rsidR="00054850" w:rsidRPr="00054850" w:rsidRDefault="00054850" w:rsidP="00054850"/>
    <w:p w:rsidR="00054850" w:rsidRPr="00084613" w:rsidRDefault="00054850" w:rsidP="00054850">
      <w:pPr>
        <w:shd w:val="clear" w:color="auto" w:fill="FFFFFF"/>
        <w:ind w:right="-25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﻿      </w:t>
      </w:r>
      <w:r w:rsidRPr="00084613">
        <w:rPr>
          <w:sz w:val="28"/>
          <w:szCs w:val="28"/>
        </w:rPr>
        <w:t>Федеральным законом от 06.02.</w:t>
      </w:r>
      <w:r>
        <w:rPr>
          <w:sz w:val="28"/>
          <w:szCs w:val="28"/>
        </w:rPr>
        <w:t xml:space="preserve">2019 № 8-ФЗ внесены изменения в </w:t>
      </w:r>
      <w:r w:rsidRPr="00084613">
        <w:rPr>
          <w:sz w:val="28"/>
          <w:szCs w:val="28"/>
        </w:rPr>
        <w:t>Федеральный закон «О воинской обязанности и военной службе».</w:t>
      </w:r>
    </w:p>
    <w:p w:rsidR="00054850" w:rsidRPr="00084613" w:rsidRDefault="00054850" w:rsidP="00054850">
      <w:pPr>
        <w:ind w:right="-25" w:firstLine="708"/>
        <w:jc w:val="both"/>
        <w:rPr>
          <w:sz w:val="28"/>
          <w:szCs w:val="28"/>
        </w:rPr>
      </w:pPr>
      <w:proofErr w:type="gramStart"/>
      <w:r w:rsidRPr="00084613">
        <w:rPr>
          <w:sz w:val="28"/>
          <w:szCs w:val="28"/>
        </w:rPr>
        <w:t>В частности в обязанности руководителей, других ответственных за военно-учетную работу должностных лиц (работников) организаций включено направление в двухнедельный срок в военные комиссариаты сведений о случаях выявления граждан, не состоящих на воинском учете, но обязанных состоять на воинском учете, а также вручение им направлений в военный комиссариат для постановки на воинский учет.</w:t>
      </w:r>
      <w:proofErr w:type="gramEnd"/>
    </w:p>
    <w:p w:rsidR="00054850" w:rsidRPr="00084613" w:rsidRDefault="00054850" w:rsidP="00054850">
      <w:pPr>
        <w:ind w:right="-25" w:firstLine="708"/>
        <w:jc w:val="both"/>
        <w:rPr>
          <w:sz w:val="28"/>
          <w:szCs w:val="28"/>
        </w:rPr>
      </w:pPr>
      <w:r w:rsidRPr="00084613">
        <w:rPr>
          <w:sz w:val="28"/>
          <w:szCs w:val="28"/>
        </w:rPr>
        <w:t>Кроме того, указанным Законом внесены изменения в организацию воинского учета граждан.</w:t>
      </w:r>
    </w:p>
    <w:p w:rsidR="00054850" w:rsidRPr="00084613" w:rsidRDefault="00054850" w:rsidP="00054850">
      <w:pPr>
        <w:ind w:right="-25" w:firstLine="708"/>
        <w:jc w:val="both"/>
        <w:rPr>
          <w:sz w:val="28"/>
          <w:szCs w:val="28"/>
        </w:rPr>
      </w:pPr>
      <w:r w:rsidRPr="00084613">
        <w:rPr>
          <w:sz w:val="28"/>
          <w:szCs w:val="28"/>
        </w:rPr>
        <w:t>В связи с внесенными изменениями, 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учет.</w:t>
      </w:r>
    </w:p>
    <w:p w:rsidR="00054850" w:rsidRPr="00084613" w:rsidRDefault="00054850" w:rsidP="00054850">
      <w:pPr>
        <w:ind w:right="-25" w:firstLine="708"/>
        <w:jc w:val="both"/>
        <w:rPr>
          <w:sz w:val="28"/>
          <w:szCs w:val="28"/>
        </w:rPr>
      </w:pPr>
      <w:proofErr w:type="gramStart"/>
      <w:r w:rsidRPr="00084613">
        <w:rPr>
          <w:sz w:val="28"/>
          <w:szCs w:val="28"/>
        </w:rPr>
        <w:t>Воинский учет граждан, не имеющих регистрации по месту жительства и месту пребывания, а также граждан, прибывших на место пребывания на срок более трех месяцев и не имеющих регистрации по месту пребывания, осуществляется военными комиссариатами по месту, указываемому гражданами в заявлении в качестве места их пребывания (учебы), по форме и в порядке, которые устанавливаются Положением о воинском учете.</w:t>
      </w:r>
      <w:proofErr w:type="gramEnd"/>
    </w:p>
    <w:p w:rsidR="00054850" w:rsidRPr="00084613" w:rsidRDefault="00054850" w:rsidP="00054850">
      <w:pPr>
        <w:ind w:right="-25" w:firstLine="708"/>
        <w:jc w:val="both"/>
        <w:rPr>
          <w:sz w:val="28"/>
          <w:szCs w:val="28"/>
        </w:rPr>
      </w:pPr>
      <w:r w:rsidRPr="00084613">
        <w:rPr>
          <w:sz w:val="28"/>
          <w:szCs w:val="28"/>
        </w:rPr>
        <w:t>Данные изменения вступ</w:t>
      </w:r>
      <w:r>
        <w:rPr>
          <w:sz w:val="28"/>
          <w:szCs w:val="28"/>
        </w:rPr>
        <w:t>или</w:t>
      </w:r>
      <w:r w:rsidRPr="00084613">
        <w:rPr>
          <w:sz w:val="28"/>
          <w:szCs w:val="28"/>
        </w:rPr>
        <w:t xml:space="preserve"> в силу с 17.02.2019</w:t>
      </w:r>
    </w:p>
    <w:p w:rsidR="00054850" w:rsidRPr="00007772" w:rsidRDefault="00054850" w:rsidP="00054850">
      <w:pPr>
        <w:pStyle w:val="a3"/>
        <w:shd w:val="clear" w:color="auto" w:fill="FFFFFF"/>
        <w:spacing w:before="0" w:beforeAutospacing="0" w:after="0" w:afterAutospacing="0" w:line="270" w:lineRule="atLeast"/>
        <w:ind w:right="-25"/>
        <w:jc w:val="both"/>
        <w:rPr>
          <w:sz w:val="28"/>
          <w:szCs w:val="28"/>
        </w:rPr>
      </w:pPr>
    </w:p>
    <w:p w:rsidR="001F0BDD" w:rsidRDefault="001F0BDD">
      <w:pPr>
        <w:rPr>
          <w:sz w:val="28"/>
          <w:szCs w:val="28"/>
        </w:rPr>
      </w:pPr>
    </w:p>
    <w:p w:rsidR="00054850" w:rsidRDefault="00054850">
      <w:r>
        <w:rPr>
          <w:sz w:val="28"/>
          <w:szCs w:val="28"/>
        </w:rPr>
        <w:t>18 февраля 2019 года</w:t>
      </w:r>
    </w:p>
    <w:sectPr w:rsidR="00054850" w:rsidSect="002B32EF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850"/>
    <w:rsid w:val="00054850"/>
    <w:rsid w:val="001F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850"/>
    <w:pPr>
      <w:keepNext/>
      <w:ind w:left="5664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0548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1</cp:revision>
  <dcterms:created xsi:type="dcterms:W3CDTF">2019-02-25T04:16:00Z</dcterms:created>
  <dcterms:modified xsi:type="dcterms:W3CDTF">2019-02-25T04:21:00Z</dcterms:modified>
</cp:coreProperties>
</file>