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7A" w:rsidRDefault="00E2097A" w:rsidP="00E209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E2097A" w:rsidRPr="00E2097A" w:rsidRDefault="00E2097A" w:rsidP="00E209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097A">
        <w:rPr>
          <w:rFonts w:ascii="Times New Roman" w:hAnsi="Times New Roman" w:cs="Times New Roman"/>
          <w:sz w:val="28"/>
          <w:szCs w:val="28"/>
        </w:rPr>
        <w:t xml:space="preserve">Ответственность за разведение костров в </w:t>
      </w:r>
      <w:r w:rsidR="00795DE0">
        <w:rPr>
          <w:rFonts w:ascii="Times New Roman" w:hAnsi="Times New Roman" w:cs="Times New Roman"/>
          <w:sz w:val="28"/>
          <w:szCs w:val="28"/>
        </w:rPr>
        <w:t>лесах</w:t>
      </w:r>
    </w:p>
    <w:p w:rsidR="00E2097A" w:rsidRPr="00E2097A" w:rsidRDefault="00E2097A" w:rsidP="00E20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97A" w:rsidRDefault="00E2097A" w:rsidP="00E20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на территориях субъектов Российской Федерации устанавливается пожароопасный период в связи с лесными пожарами. </w:t>
      </w:r>
      <w:r w:rsidR="00795DE0">
        <w:rPr>
          <w:rFonts w:ascii="Times New Roman" w:hAnsi="Times New Roman" w:cs="Times New Roman"/>
          <w:sz w:val="28"/>
          <w:szCs w:val="28"/>
        </w:rPr>
        <w:t xml:space="preserve">Необходимо помнить, что за нарушение </w:t>
      </w:r>
      <w:r w:rsidRPr="00E2097A">
        <w:rPr>
          <w:rFonts w:ascii="Times New Roman" w:hAnsi="Times New Roman" w:cs="Times New Roman"/>
          <w:sz w:val="28"/>
          <w:szCs w:val="28"/>
        </w:rPr>
        <w:t xml:space="preserve">правил пожарной безопасности в лесах </w:t>
      </w:r>
      <w:r w:rsidR="006C6276">
        <w:rPr>
          <w:rFonts w:ascii="Times New Roman" w:hAnsi="Times New Roman" w:cs="Times New Roman"/>
          <w:sz w:val="28"/>
          <w:szCs w:val="28"/>
        </w:rPr>
        <w:t>предусмотрена</w:t>
      </w:r>
      <w:r w:rsidRPr="00E2097A">
        <w:rPr>
          <w:rFonts w:ascii="Times New Roman" w:hAnsi="Times New Roman" w:cs="Times New Roman"/>
          <w:sz w:val="28"/>
          <w:szCs w:val="28"/>
        </w:rPr>
        <w:t xml:space="preserve"> административная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по ст. 8.32 Кодекса РФ об административных правонарушениях</w:t>
      </w:r>
      <w:r w:rsidR="00795DE0">
        <w:rPr>
          <w:rFonts w:ascii="Times New Roman" w:hAnsi="Times New Roman" w:cs="Times New Roman"/>
          <w:sz w:val="28"/>
          <w:szCs w:val="28"/>
        </w:rPr>
        <w:t xml:space="preserve"> (далее – КоАП РФ)</w:t>
      </w:r>
      <w:r w:rsidR="006C6276">
        <w:rPr>
          <w:rFonts w:ascii="Times New Roman" w:hAnsi="Times New Roman" w:cs="Times New Roman"/>
          <w:sz w:val="28"/>
          <w:szCs w:val="28"/>
        </w:rPr>
        <w:t xml:space="preserve"> в виде штрафа до 1 миллиона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97A" w:rsidRPr="00E2097A" w:rsidRDefault="00E2097A" w:rsidP="00E20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97A">
        <w:rPr>
          <w:rFonts w:ascii="Times New Roman" w:hAnsi="Times New Roman" w:cs="Times New Roman"/>
          <w:sz w:val="28"/>
          <w:szCs w:val="28"/>
        </w:rPr>
        <w:t xml:space="preserve">Так, независимо от наличия особого противопожарного режима разведение костра в лесу после схода снежного покрова образует состав административного правонарушения, предусмотренного </w:t>
      </w:r>
      <w:hyperlink r:id="rId4" w:history="1">
        <w:r w:rsidRPr="00E2097A">
          <w:rPr>
            <w:rFonts w:ascii="Times New Roman" w:hAnsi="Times New Roman" w:cs="Times New Roman"/>
            <w:sz w:val="28"/>
            <w:szCs w:val="28"/>
          </w:rPr>
          <w:t>ч. 3 ст. 8.32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E209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97A" w:rsidRPr="00E2097A" w:rsidRDefault="006C6276" w:rsidP="00E20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97A" w:rsidRPr="00E2097A">
        <w:rPr>
          <w:rFonts w:ascii="Times New Roman" w:hAnsi="Times New Roman" w:cs="Times New Roman"/>
          <w:sz w:val="28"/>
          <w:szCs w:val="28"/>
        </w:rPr>
        <w:t xml:space="preserve">Если нарушение правил пожарной безопасности в лесах, расположенных вне лесопарковых зеленых поясов, не повлекло возникновения лесного пожара, уничтожения или повреждения лесных и иных насаждений, а также не было совершено в условиях особого противопожарного режима, такое действие (бездействие) образует объективную сторону состава административного правонарушения, предусмотренного </w:t>
      </w:r>
      <w:hyperlink r:id="rId5" w:history="1">
        <w:r w:rsidR="00E2097A" w:rsidRPr="00E2097A">
          <w:rPr>
            <w:rFonts w:ascii="Times New Roman" w:hAnsi="Times New Roman" w:cs="Times New Roman"/>
            <w:sz w:val="28"/>
            <w:szCs w:val="28"/>
          </w:rPr>
          <w:t>ч. 1 ст. 8.32</w:t>
        </w:r>
      </w:hyperlink>
      <w:r w:rsidR="00E2097A" w:rsidRPr="00E2097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2097A" w:rsidRPr="00E2097A" w:rsidRDefault="00E2097A" w:rsidP="00E20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97A">
        <w:rPr>
          <w:rFonts w:ascii="Times New Roman" w:hAnsi="Times New Roman" w:cs="Times New Roman"/>
          <w:sz w:val="28"/>
          <w:szCs w:val="28"/>
        </w:rPr>
        <w:t xml:space="preserve">Выжигание хвороста, лесной подстилки, сухой травы и других лесных горючих материалов с нарушением требований правил пожарной безопасности на расположенных вне лесопарковых зеленых поясов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не повлекшее уничтожение или повреждение лесных насаждений, подлежит квалификации по </w:t>
      </w:r>
      <w:hyperlink r:id="rId6" w:history="1">
        <w:r w:rsidRPr="00E2097A">
          <w:rPr>
            <w:rFonts w:ascii="Times New Roman" w:hAnsi="Times New Roman" w:cs="Times New Roman"/>
            <w:sz w:val="28"/>
            <w:szCs w:val="28"/>
          </w:rPr>
          <w:t>ч. 2 ст. 8.32</w:t>
        </w:r>
      </w:hyperlink>
      <w:r w:rsidRPr="00E2097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2097A" w:rsidRDefault="00795DE0" w:rsidP="00E20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97A" w:rsidRPr="00E2097A">
        <w:rPr>
          <w:rFonts w:ascii="Times New Roman" w:hAnsi="Times New Roman" w:cs="Times New Roman"/>
          <w:sz w:val="28"/>
          <w:szCs w:val="28"/>
        </w:rPr>
        <w:t xml:space="preserve">Если нарушение правил пожарной безопасности в лесах повлекло возникновение лесного пожара, </w:t>
      </w:r>
      <w:r w:rsidR="006C6276">
        <w:rPr>
          <w:rFonts w:ascii="Times New Roman" w:hAnsi="Times New Roman" w:cs="Times New Roman"/>
          <w:sz w:val="28"/>
          <w:szCs w:val="28"/>
        </w:rPr>
        <w:t>повлекшего тяжкие последствия, содеянное</w:t>
      </w:r>
      <w:r w:rsidR="00E2097A" w:rsidRPr="00E2097A">
        <w:rPr>
          <w:rFonts w:ascii="Times New Roman" w:hAnsi="Times New Roman" w:cs="Times New Roman"/>
          <w:sz w:val="28"/>
          <w:szCs w:val="28"/>
        </w:rPr>
        <w:t xml:space="preserve"> образует сост</w:t>
      </w:r>
      <w:r w:rsidR="006C6276">
        <w:rPr>
          <w:rFonts w:ascii="Times New Roman" w:hAnsi="Times New Roman" w:cs="Times New Roman"/>
          <w:sz w:val="28"/>
          <w:szCs w:val="28"/>
        </w:rPr>
        <w:t>ав преступления, предусмотренного</w:t>
      </w:r>
      <w:r w:rsidR="00E2097A" w:rsidRPr="00E2097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2097A" w:rsidRPr="00E2097A">
          <w:rPr>
            <w:rFonts w:ascii="Times New Roman" w:hAnsi="Times New Roman" w:cs="Times New Roman"/>
            <w:sz w:val="28"/>
            <w:szCs w:val="28"/>
          </w:rPr>
          <w:t>ст. 261</w:t>
        </w:r>
      </w:hyperlink>
      <w:r w:rsidR="006C6276">
        <w:rPr>
          <w:rFonts w:ascii="Times New Roman" w:hAnsi="Times New Roman" w:cs="Times New Roman"/>
          <w:sz w:val="28"/>
          <w:szCs w:val="28"/>
        </w:rPr>
        <w:t xml:space="preserve"> Уголовного код</w:t>
      </w:r>
      <w:r>
        <w:rPr>
          <w:rFonts w:ascii="Times New Roman" w:hAnsi="Times New Roman" w:cs="Times New Roman"/>
          <w:sz w:val="28"/>
          <w:szCs w:val="28"/>
        </w:rPr>
        <w:t>екса РФ и влечет ответственность вплоть до лишения свободы на срок до 10 лет.</w:t>
      </w:r>
      <w:r w:rsidR="00E2097A" w:rsidRPr="00E2097A">
        <w:rPr>
          <w:rFonts w:ascii="Times New Roman" w:hAnsi="Times New Roman" w:cs="Times New Roman"/>
          <w:sz w:val="28"/>
          <w:szCs w:val="28"/>
        </w:rPr>
        <w:t xml:space="preserve"> </w:t>
      </w:r>
      <w:r w:rsidR="006C6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DE0" w:rsidRDefault="00795DE0" w:rsidP="0079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DE0" w:rsidRPr="00E2097A" w:rsidRDefault="00795DE0" w:rsidP="0079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D6354" w:rsidRPr="00E2097A" w:rsidRDefault="00BD6354" w:rsidP="00E2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6354" w:rsidRPr="00E2097A" w:rsidSect="005225C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C6"/>
    <w:rsid w:val="006C6276"/>
    <w:rsid w:val="007279C6"/>
    <w:rsid w:val="00795DE0"/>
    <w:rsid w:val="00BD6354"/>
    <w:rsid w:val="00E2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C152"/>
  <w15:chartTrackingRefBased/>
  <w15:docId w15:val="{EFD6A3BB-F6C1-4A37-BC67-0E3501C9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191161976F89145D2D25345055F97E85D54E1AA5C870570BB936ABCD0064E5F759ECE4A75621E1DB109507C11008888ADA789BEFN6x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191161976F89145D2D25345055F97E85D54D14A2CD70570BB936ABCD0064E5F759ECE4A0522EBEDE05845FCE1014968EC06499ED6CNBx3I" TargetMode="External"/><Relationship Id="rId5" Type="http://schemas.openxmlformats.org/officeDocument/2006/relationships/hyperlink" Target="consultantplus://offline/ref=33191161976F89145D2D25345055F97E85D54D14A2CD70570BB936ABCD0064E5F759ECE4A05228BEDE05845FCE1014968EC06499ED6CNBx3I" TargetMode="External"/><Relationship Id="rId4" Type="http://schemas.openxmlformats.org/officeDocument/2006/relationships/hyperlink" Target="consultantplus://offline/ref=33191161976F89145D2D25345055F97E85D54D14A2CD70570BB936ABCD0064E5F759ECE4A0522CBEDE05845FCE1014968EC06499ED6CNBx3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Евгения Викторовна</dc:creator>
  <cp:keywords/>
  <dc:description/>
  <cp:lastModifiedBy>Сафронова Евгения Викторовна</cp:lastModifiedBy>
  <cp:revision>2</cp:revision>
  <cp:lastPrinted>2020-04-22T09:17:00Z</cp:lastPrinted>
  <dcterms:created xsi:type="dcterms:W3CDTF">2020-04-22T08:49:00Z</dcterms:created>
  <dcterms:modified xsi:type="dcterms:W3CDTF">2020-04-22T09:18:00Z</dcterms:modified>
</cp:coreProperties>
</file>