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page" w:tblpX="1552" w:tblpY="-58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4361"/>
      </w:tblGrid>
      <w:tr w:rsidR="00981BBE" w:rsidRPr="000A3C2A" w14:paraId="07004564" w14:textId="77777777" w:rsidTr="001237B7">
        <w:trPr>
          <w:trHeight w:val="3541"/>
        </w:trPr>
        <w:tc>
          <w:tcPr>
            <w:tcW w:w="4361" w:type="dxa"/>
          </w:tcPr>
          <w:p w14:paraId="0806872D" w14:textId="77777777" w:rsidR="00981BBE" w:rsidRPr="000A3C2A" w:rsidRDefault="00981BBE" w:rsidP="001237B7">
            <w:pPr>
              <w:jc w:val="center"/>
            </w:pPr>
            <w:r w:rsidRPr="000A3C2A">
              <w:t>ФЕДЕРАЛЬНАЯ СЛУЖБА ПО НАДЗОРУ</w:t>
            </w:r>
          </w:p>
          <w:p w14:paraId="7D7C7673" w14:textId="77777777" w:rsidR="00981BBE" w:rsidRPr="000A3C2A" w:rsidRDefault="00981BBE" w:rsidP="001237B7">
            <w:pPr>
              <w:jc w:val="center"/>
            </w:pPr>
            <w:r w:rsidRPr="000A3C2A">
              <w:t>В СФЕРЕ ЗАЩИТЫ ПРАВ ПОТРЕБИТЕЛЕЙ</w:t>
            </w:r>
          </w:p>
          <w:p w14:paraId="2AD92752" w14:textId="77777777" w:rsidR="00981BBE" w:rsidRPr="000A3C2A" w:rsidRDefault="00981BBE" w:rsidP="001237B7">
            <w:pPr>
              <w:jc w:val="center"/>
            </w:pPr>
            <w:r w:rsidRPr="000A3C2A">
              <w:t>И БЛАГОПОЛУЧИЯ ЧЕЛОВЕКА</w:t>
            </w:r>
          </w:p>
          <w:p w14:paraId="67C62CE9" w14:textId="77777777" w:rsidR="00981BBE" w:rsidRPr="000A3C2A" w:rsidRDefault="00981BBE" w:rsidP="001237B7">
            <w:pPr>
              <w:pStyle w:val="1"/>
              <w:jc w:val="center"/>
              <w:rPr>
                <w:sz w:val="20"/>
                <w:lang w:val="ru-RU" w:eastAsia="ru-RU"/>
              </w:rPr>
            </w:pPr>
            <w:r w:rsidRPr="000A3C2A">
              <w:rPr>
                <w:sz w:val="20"/>
                <w:lang w:val="ru-RU" w:eastAsia="ru-RU"/>
              </w:rPr>
              <w:t>Федеральное бюджетное</w:t>
            </w:r>
            <w:r>
              <w:rPr>
                <w:sz w:val="20"/>
                <w:lang w:val="ru-RU" w:eastAsia="ru-RU"/>
              </w:rPr>
              <w:t xml:space="preserve"> учреждение </w:t>
            </w:r>
            <w:r w:rsidRPr="000A3C2A">
              <w:rPr>
                <w:sz w:val="20"/>
                <w:lang w:val="ru-RU" w:eastAsia="ru-RU"/>
              </w:rPr>
              <w:t>здравоохранения</w:t>
            </w:r>
          </w:p>
          <w:p w14:paraId="38B5C25C" w14:textId="77777777" w:rsidR="00981BBE" w:rsidRPr="000A3C2A" w:rsidRDefault="00981BBE" w:rsidP="001237B7">
            <w:pPr>
              <w:pStyle w:val="3"/>
              <w:jc w:val="center"/>
              <w:rPr>
                <w:lang w:val="ru-RU" w:eastAsia="ru-RU"/>
              </w:rPr>
            </w:pPr>
            <w:r w:rsidRPr="000A3C2A">
              <w:rPr>
                <w:lang w:val="ru-RU" w:eastAsia="ru-RU"/>
              </w:rPr>
              <w:t>«ЦЕНТР ГИГИЕНЫ И ЭПИДЕМИОЛОГИИ</w:t>
            </w:r>
          </w:p>
          <w:p w14:paraId="2FEE037D" w14:textId="77777777" w:rsidR="00981BBE" w:rsidRPr="000A3C2A" w:rsidRDefault="00981BBE" w:rsidP="001237B7">
            <w:pPr>
              <w:jc w:val="center"/>
              <w:rPr>
                <w:b/>
              </w:rPr>
            </w:pPr>
            <w:r w:rsidRPr="000A3C2A">
              <w:rPr>
                <w:b/>
              </w:rPr>
              <w:t>В ЧЕЛЯБИНСКОЙ ОБЛАСТИ»</w:t>
            </w:r>
          </w:p>
          <w:p w14:paraId="59089180" w14:textId="77777777" w:rsidR="00981BBE" w:rsidRPr="000A3C2A" w:rsidRDefault="00981BBE" w:rsidP="001237B7">
            <w:pPr>
              <w:jc w:val="center"/>
            </w:pPr>
            <w:r w:rsidRPr="000A3C2A">
              <w:t>(ФБУЗ «Центр гигиены и эпидемиологии в Челябинской области»)</w:t>
            </w:r>
          </w:p>
          <w:p w14:paraId="38C2B318" w14:textId="77777777" w:rsidR="00981BBE" w:rsidRPr="000A3C2A" w:rsidRDefault="00981BBE" w:rsidP="001237B7">
            <w:pPr>
              <w:jc w:val="center"/>
            </w:pPr>
            <w:r w:rsidRPr="000A3C2A">
              <w:t>454090, г. Челябинск, ул. Свободы, 147</w:t>
            </w:r>
          </w:p>
          <w:p w14:paraId="205D6029" w14:textId="77777777" w:rsidR="00981BBE" w:rsidRPr="000A3C2A" w:rsidRDefault="00981BBE" w:rsidP="001237B7">
            <w:pPr>
              <w:pStyle w:val="2"/>
              <w:jc w:val="center"/>
              <w:rPr>
                <w:b w:val="0"/>
                <w:i w:val="0"/>
                <w:sz w:val="20"/>
                <w:lang w:val="ru-RU" w:eastAsia="ru-RU"/>
              </w:rPr>
            </w:pPr>
            <w:r w:rsidRPr="000A3C2A">
              <w:rPr>
                <w:b w:val="0"/>
                <w:i w:val="0"/>
                <w:sz w:val="20"/>
                <w:lang w:val="ru-RU" w:eastAsia="ru-RU"/>
              </w:rPr>
              <w:t xml:space="preserve">Телефон: 237-38-25 Факс: </w:t>
            </w: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0A3C2A">
                <w:rPr>
                  <w:b w:val="0"/>
                  <w:i w:val="0"/>
                  <w:sz w:val="20"/>
                  <w:lang w:val="ru-RU" w:eastAsia="ru-RU"/>
                </w:rPr>
                <w:t>237-90-58</w:t>
              </w:r>
            </w:smartTag>
          </w:p>
          <w:p w14:paraId="393EC077" w14:textId="77777777" w:rsidR="00981BBE" w:rsidRPr="0003290E" w:rsidRDefault="00981BBE" w:rsidP="001237B7">
            <w:pPr>
              <w:jc w:val="center"/>
              <w:rPr>
                <w:lang w:val="en-US"/>
              </w:rPr>
            </w:pPr>
            <w:r w:rsidRPr="000A3C2A">
              <w:rPr>
                <w:lang w:val="en-US"/>
              </w:rPr>
              <w:t>Email</w:t>
            </w:r>
            <w:r w:rsidRPr="0003290E">
              <w:rPr>
                <w:lang w:val="en-US"/>
              </w:rPr>
              <w:t xml:space="preserve">: </w:t>
            </w:r>
            <w:r w:rsidRPr="000A3C2A">
              <w:rPr>
                <w:lang w:val="en-US"/>
              </w:rPr>
              <w:t>sane</w:t>
            </w:r>
            <w:r w:rsidRPr="0003290E">
              <w:rPr>
                <w:lang w:val="en-US"/>
              </w:rPr>
              <w:t>@</w:t>
            </w:r>
            <w:r w:rsidRPr="000A3C2A">
              <w:rPr>
                <w:lang w:val="en-US"/>
              </w:rPr>
              <w:t>chel</w:t>
            </w:r>
            <w:r w:rsidRPr="0003290E">
              <w:rPr>
                <w:lang w:val="en-US"/>
              </w:rPr>
              <w:t>.</w:t>
            </w:r>
            <w:r w:rsidRPr="000A3C2A">
              <w:rPr>
                <w:lang w:val="en-US"/>
              </w:rPr>
              <w:t>surnet</w:t>
            </w:r>
            <w:r w:rsidRPr="0003290E">
              <w:rPr>
                <w:lang w:val="en-US"/>
              </w:rPr>
              <w:t>.</w:t>
            </w:r>
            <w:r w:rsidRPr="000A3C2A">
              <w:rPr>
                <w:lang w:val="en-US"/>
              </w:rPr>
              <w:t>ru</w:t>
            </w:r>
          </w:p>
          <w:p w14:paraId="376A5838" w14:textId="77777777" w:rsidR="00981BBE" w:rsidRPr="00981BBE" w:rsidRDefault="00981BBE" w:rsidP="001237B7">
            <w:pPr>
              <w:jc w:val="center"/>
              <w:rPr>
                <w:lang w:val="en-US"/>
              </w:rPr>
            </w:pPr>
            <w:r w:rsidRPr="000A3C2A">
              <w:t>ОКПО</w:t>
            </w:r>
            <w:r w:rsidRPr="00981BBE">
              <w:rPr>
                <w:lang w:val="en-US"/>
              </w:rPr>
              <w:t xml:space="preserve"> 75432102, </w:t>
            </w:r>
            <w:r w:rsidRPr="000A3C2A">
              <w:t>ОГРН</w:t>
            </w:r>
            <w:r w:rsidRPr="00981BBE">
              <w:rPr>
                <w:lang w:val="en-US"/>
              </w:rPr>
              <w:t xml:space="preserve"> 1057423520560</w:t>
            </w:r>
          </w:p>
          <w:p w14:paraId="05C71EA9" w14:textId="77777777" w:rsidR="00981BBE" w:rsidRPr="000A3C2A" w:rsidRDefault="00981BBE" w:rsidP="001237B7">
            <w:pPr>
              <w:jc w:val="center"/>
            </w:pPr>
            <w:r w:rsidRPr="000A3C2A">
              <w:t>ИНН/КПП 7451216566 / 745101001</w:t>
            </w:r>
          </w:p>
          <w:p w14:paraId="42EFE35B" w14:textId="77777777" w:rsidR="00981BBE" w:rsidRPr="000A3C2A" w:rsidRDefault="00981BBE" w:rsidP="001237B7">
            <w:pPr>
              <w:jc w:val="center"/>
              <w:rPr>
                <w:b/>
              </w:rPr>
            </w:pPr>
          </w:p>
          <w:p w14:paraId="07F1E91D" w14:textId="77777777" w:rsidR="00981BBE" w:rsidRPr="000A3C2A" w:rsidRDefault="00981BBE" w:rsidP="001237B7">
            <w:pPr>
              <w:jc w:val="center"/>
              <w:rPr>
                <w:b/>
              </w:rPr>
            </w:pPr>
          </w:p>
          <w:tbl>
            <w:tblPr>
              <w:tblW w:w="0" w:type="auto"/>
              <w:tblInd w:w="2" w:type="dxa"/>
              <w:tblBorders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43"/>
              <w:gridCol w:w="2143"/>
            </w:tblGrid>
            <w:tr w:rsidR="00981BBE" w:rsidRPr="000A3C2A" w14:paraId="781791E4" w14:textId="77777777" w:rsidTr="001237B7">
              <w:trPr>
                <w:trHeight w:val="174"/>
              </w:trPr>
              <w:tc>
                <w:tcPr>
                  <w:tcW w:w="2143" w:type="dxa"/>
                  <w:tcBorders>
                    <w:bottom w:val="single" w:sz="4" w:space="0" w:color="auto"/>
                  </w:tcBorders>
                </w:tcPr>
                <w:p w14:paraId="6688A2D9" w14:textId="1209012A" w:rsidR="00981BBE" w:rsidRPr="000A3C2A" w:rsidRDefault="00981BBE" w:rsidP="0003290E">
                  <w:pPr>
                    <w:framePr w:hSpace="180" w:wrap="around" w:vAnchor="text" w:hAnchor="page" w:x="1552" w:y="-58"/>
                    <w:suppressOverlap/>
                  </w:pPr>
                </w:p>
              </w:tc>
              <w:tc>
                <w:tcPr>
                  <w:tcW w:w="2143" w:type="dxa"/>
                  <w:tcBorders>
                    <w:bottom w:val="single" w:sz="4" w:space="0" w:color="auto"/>
                  </w:tcBorders>
                </w:tcPr>
                <w:p w14:paraId="22DC4A35" w14:textId="2D5CB57D" w:rsidR="00981BBE" w:rsidRPr="00403120" w:rsidRDefault="00981BBE" w:rsidP="0003290E">
                  <w:pPr>
                    <w:framePr w:hSpace="180" w:wrap="around" w:vAnchor="text" w:hAnchor="page" w:x="1552" w:y="-58"/>
                    <w:suppressOverlap/>
                  </w:pPr>
                  <w:r w:rsidRPr="00403120">
                    <w:t>№</w:t>
                  </w:r>
                  <w:r>
                    <w:t> </w:t>
                  </w:r>
                </w:p>
              </w:tc>
            </w:tr>
            <w:tr w:rsidR="00981BBE" w:rsidRPr="000A3C2A" w14:paraId="4B738356" w14:textId="77777777" w:rsidTr="001237B7">
              <w:trPr>
                <w:trHeight w:val="174"/>
              </w:trPr>
              <w:tc>
                <w:tcPr>
                  <w:tcW w:w="214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B44D256" w14:textId="77777777" w:rsidR="00981BBE" w:rsidRPr="000A3C2A" w:rsidRDefault="00981BBE" w:rsidP="0003290E">
                  <w:pPr>
                    <w:framePr w:hSpace="180" w:wrap="around" w:vAnchor="text" w:hAnchor="page" w:x="1552" w:y="-58"/>
                    <w:suppressOverlap/>
                  </w:pPr>
                  <w:r w:rsidRPr="000A3C2A">
                    <w:t>На №</w:t>
                  </w:r>
                </w:p>
              </w:tc>
              <w:tc>
                <w:tcPr>
                  <w:tcW w:w="214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A46067B" w14:textId="77777777" w:rsidR="00981BBE" w:rsidRPr="000A3C2A" w:rsidRDefault="00981BBE" w:rsidP="0003290E">
                  <w:pPr>
                    <w:framePr w:hSpace="180" w:wrap="around" w:vAnchor="text" w:hAnchor="page" w:x="1552" w:y="-58"/>
                    <w:suppressOverlap/>
                  </w:pPr>
                  <w:r w:rsidRPr="000A3C2A">
                    <w:t xml:space="preserve">от </w:t>
                  </w:r>
                </w:p>
              </w:tc>
            </w:tr>
          </w:tbl>
          <w:p w14:paraId="29824E3D" w14:textId="77777777" w:rsidR="00981BBE" w:rsidRPr="000A3C2A" w:rsidRDefault="00981BBE" w:rsidP="001237B7"/>
        </w:tc>
      </w:tr>
    </w:tbl>
    <w:p w14:paraId="3F77D832" w14:textId="77777777" w:rsidR="00981BBE" w:rsidRDefault="00981BBE" w:rsidP="00981BBE">
      <w:pPr>
        <w:widowControl/>
        <w:tabs>
          <w:tab w:val="left" w:pos="5220"/>
        </w:tabs>
        <w:autoSpaceDE/>
        <w:autoSpaceDN/>
        <w:adjustRightInd/>
        <w:ind w:left="615"/>
        <w:jc w:val="right"/>
        <w:rPr>
          <w:sz w:val="24"/>
          <w:szCs w:val="24"/>
        </w:rPr>
      </w:pPr>
    </w:p>
    <w:p w14:paraId="73ADC80F" w14:textId="29DBAB6B" w:rsidR="00981BBE" w:rsidRPr="00C00E28" w:rsidRDefault="00981BBE" w:rsidP="00981BBE">
      <w:pPr>
        <w:widowControl/>
        <w:tabs>
          <w:tab w:val="left" w:pos="5220"/>
        </w:tabs>
        <w:autoSpaceDE/>
        <w:autoSpaceDN/>
        <w:adjustRightInd/>
        <w:ind w:left="615"/>
        <w:jc w:val="right"/>
        <w:rPr>
          <w:sz w:val="24"/>
          <w:szCs w:val="24"/>
        </w:rPr>
      </w:pPr>
      <w:r w:rsidRPr="00C00E28">
        <w:rPr>
          <w:sz w:val="24"/>
          <w:szCs w:val="24"/>
        </w:rPr>
        <w:t>Глав</w:t>
      </w:r>
      <w:r>
        <w:rPr>
          <w:sz w:val="24"/>
          <w:szCs w:val="24"/>
        </w:rPr>
        <w:t>ам</w:t>
      </w:r>
      <w:r w:rsidRPr="00C00E28">
        <w:rPr>
          <w:sz w:val="24"/>
          <w:szCs w:val="24"/>
        </w:rPr>
        <w:t xml:space="preserve"> </w:t>
      </w:r>
      <w:r>
        <w:rPr>
          <w:sz w:val="24"/>
          <w:szCs w:val="24"/>
        </w:rPr>
        <w:t>районных администраций</w:t>
      </w:r>
    </w:p>
    <w:p w14:paraId="6CE0D5BE" w14:textId="59E6D13B" w:rsidR="00981BBE" w:rsidRDefault="00981BBE" w:rsidP="00981BBE">
      <w:pPr>
        <w:widowControl/>
        <w:tabs>
          <w:tab w:val="left" w:pos="5220"/>
        </w:tabs>
        <w:autoSpaceDE/>
        <w:autoSpaceDN/>
        <w:adjustRightInd/>
        <w:ind w:left="615"/>
        <w:jc w:val="right"/>
        <w:rPr>
          <w:sz w:val="24"/>
          <w:szCs w:val="24"/>
        </w:rPr>
      </w:pPr>
      <w:r w:rsidRPr="00C00E28">
        <w:rPr>
          <w:sz w:val="24"/>
          <w:szCs w:val="24"/>
        </w:rPr>
        <w:t>г. Челябинска</w:t>
      </w:r>
    </w:p>
    <w:p w14:paraId="06F5BAC0" w14:textId="77777777" w:rsidR="002E63C1" w:rsidRPr="00C00E28" w:rsidRDefault="002E63C1" w:rsidP="00981BBE">
      <w:pPr>
        <w:widowControl/>
        <w:tabs>
          <w:tab w:val="left" w:pos="5220"/>
        </w:tabs>
        <w:autoSpaceDE/>
        <w:autoSpaceDN/>
        <w:adjustRightInd/>
        <w:ind w:left="615"/>
        <w:jc w:val="right"/>
        <w:rPr>
          <w:sz w:val="24"/>
          <w:szCs w:val="24"/>
        </w:rPr>
      </w:pPr>
    </w:p>
    <w:p w14:paraId="5B5DF225" w14:textId="1C0A03F6" w:rsidR="00981BBE" w:rsidRDefault="00981BBE" w:rsidP="00981BBE">
      <w:pPr>
        <w:widowControl/>
        <w:tabs>
          <w:tab w:val="left" w:pos="5220"/>
        </w:tabs>
        <w:autoSpaceDE/>
        <w:adjustRightInd/>
        <w:ind w:left="615"/>
        <w:jc w:val="right"/>
        <w:rPr>
          <w:sz w:val="24"/>
          <w:szCs w:val="24"/>
        </w:rPr>
      </w:pPr>
      <w:r w:rsidRPr="009C4529">
        <w:rPr>
          <w:sz w:val="24"/>
          <w:szCs w:val="24"/>
        </w:rPr>
        <w:t xml:space="preserve">Главе </w:t>
      </w:r>
      <w:proofErr w:type="spellStart"/>
      <w:r w:rsidRPr="009C4529">
        <w:rPr>
          <w:sz w:val="24"/>
          <w:szCs w:val="24"/>
        </w:rPr>
        <w:t>Копейского</w:t>
      </w:r>
      <w:proofErr w:type="spellEnd"/>
      <w:r w:rsidRPr="009C4529">
        <w:rPr>
          <w:sz w:val="24"/>
          <w:szCs w:val="24"/>
        </w:rPr>
        <w:t xml:space="preserve"> городского округа</w:t>
      </w:r>
    </w:p>
    <w:p w14:paraId="4746AE49" w14:textId="77777777" w:rsidR="002E63C1" w:rsidRPr="009C4529" w:rsidRDefault="002E63C1" w:rsidP="00981BBE">
      <w:pPr>
        <w:widowControl/>
        <w:tabs>
          <w:tab w:val="left" w:pos="5220"/>
        </w:tabs>
        <w:autoSpaceDE/>
        <w:adjustRightInd/>
        <w:ind w:left="615"/>
        <w:jc w:val="right"/>
        <w:rPr>
          <w:sz w:val="24"/>
          <w:szCs w:val="24"/>
        </w:rPr>
      </w:pPr>
    </w:p>
    <w:p w14:paraId="366B8754" w14:textId="77777777" w:rsidR="00981BBE" w:rsidRDefault="00981BBE" w:rsidP="00981BBE">
      <w:pPr>
        <w:tabs>
          <w:tab w:val="left" w:pos="393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Начальнику Управления информационной</w:t>
      </w:r>
    </w:p>
    <w:p w14:paraId="563368B2" w14:textId="77777777" w:rsidR="00981BBE" w:rsidRDefault="00981BBE" w:rsidP="00981BBE">
      <w:pPr>
        <w:tabs>
          <w:tab w:val="left" w:pos="393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политики администрации г. Челябинска</w:t>
      </w:r>
    </w:p>
    <w:p w14:paraId="2FA2F7BE" w14:textId="77777777" w:rsidR="00981BBE" w:rsidRPr="00591329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jc w:val="right"/>
        <w:rPr>
          <w:sz w:val="28"/>
          <w:szCs w:val="28"/>
        </w:rPr>
      </w:pPr>
    </w:p>
    <w:p w14:paraId="1A06FF2E" w14:textId="77777777" w:rsidR="00981BBE" w:rsidRPr="00591329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rPr>
          <w:sz w:val="28"/>
          <w:szCs w:val="28"/>
        </w:rPr>
      </w:pPr>
    </w:p>
    <w:p w14:paraId="1978424F" w14:textId="77777777" w:rsidR="00981BBE" w:rsidRPr="00591329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rPr>
          <w:sz w:val="28"/>
          <w:szCs w:val="28"/>
        </w:rPr>
      </w:pPr>
    </w:p>
    <w:p w14:paraId="359485D3" w14:textId="77777777" w:rsidR="00981BBE" w:rsidRPr="00591329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rPr>
          <w:sz w:val="28"/>
          <w:szCs w:val="28"/>
        </w:rPr>
      </w:pPr>
    </w:p>
    <w:p w14:paraId="1DDEC12D" w14:textId="77777777" w:rsidR="00981BBE" w:rsidRPr="00591329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rPr>
          <w:sz w:val="28"/>
          <w:szCs w:val="28"/>
        </w:rPr>
      </w:pPr>
    </w:p>
    <w:p w14:paraId="05A5A6CE" w14:textId="77777777" w:rsidR="00981BBE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rPr>
          <w:sz w:val="28"/>
          <w:szCs w:val="28"/>
        </w:rPr>
      </w:pPr>
    </w:p>
    <w:p w14:paraId="3EFCDCF1" w14:textId="77777777" w:rsidR="00981BBE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rPr>
          <w:sz w:val="28"/>
          <w:szCs w:val="28"/>
        </w:rPr>
      </w:pPr>
    </w:p>
    <w:p w14:paraId="05B4D48F" w14:textId="77777777" w:rsidR="00981BBE" w:rsidRPr="00591329" w:rsidRDefault="00981BBE" w:rsidP="00981BBE">
      <w:pPr>
        <w:widowControl/>
        <w:tabs>
          <w:tab w:val="left" w:pos="5220"/>
        </w:tabs>
        <w:autoSpaceDE/>
        <w:autoSpaceDN/>
        <w:adjustRightInd/>
        <w:ind w:left="708"/>
        <w:rPr>
          <w:sz w:val="28"/>
          <w:szCs w:val="28"/>
        </w:rPr>
      </w:pPr>
    </w:p>
    <w:p w14:paraId="054B1E9C" w14:textId="35B7C15D" w:rsidR="00981BBE" w:rsidRPr="00C00E28" w:rsidRDefault="00981BBE" w:rsidP="00981BBE">
      <w:pPr>
        <w:tabs>
          <w:tab w:val="left" w:pos="3935"/>
        </w:tabs>
        <w:spacing w:line="360" w:lineRule="auto"/>
        <w:jc w:val="center"/>
        <w:rPr>
          <w:sz w:val="24"/>
          <w:szCs w:val="24"/>
        </w:rPr>
      </w:pPr>
      <w:r w:rsidRPr="00C00E28">
        <w:rPr>
          <w:sz w:val="24"/>
          <w:szCs w:val="24"/>
        </w:rPr>
        <w:t>Уважаем</w:t>
      </w:r>
      <w:r>
        <w:rPr>
          <w:sz w:val="24"/>
          <w:szCs w:val="24"/>
        </w:rPr>
        <w:t>ые</w:t>
      </w:r>
      <w:r w:rsidRPr="00C00E28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руководители</w:t>
      </w:r>
      <w:r w:rsidRPr="00C00E28">
        <w:rPr>
          <w:sz w:val="24"/>
          <w:szCs w:val="24"/>
        </w:rPr>
        <w:t>!</w:t>
      </w:r>
    </w:p>
    <w:p w14:paraId="2DE2040A" w14:textId="371CB17B" w:rsidR="00981BBE" w:rsidRPr="00A14BAC" w:rsidRDefault="00981BBE" w:rsidP="00981BBE">
      <w:pPr>
        <w:ind w:firstLine="708"/>
        <w:jc w:val="both"/>
        <w:rPr>
          <w:sz w:val="24"/>
          <w:szCs w:val="24"/>
        </w:rPr>
      </w:pPr>
      <w:r w:rsidRPr="00C00E28">
        <w:rPr>
          <w:sz w:val="24"/>
          <w:szCs w:val="24"/>
        </w:rPr>
        <w:t>Про</w:t>
      </w:r>
      <w:r>
        <w:rPr>
          <w:sz w:val="24"/>
          <w:szCs w:val="24"/>
        </w:rPr>
        <w:t>шу</w:t>
      </w:r>
      <w:r w:rsidRPr="00C00E28">
        <w:rPr>
          <w:sz w:val="24"/>
          <w:szCs w:val="24"/>
        </w:rPr>
        <w:t xml:space="preserve"> Вас рассмотреть возможность размещения на </w:t>
      </w:r>
      <w:r>
        <w:rPr>
          <w:sz w:val="24"/>
          <w:szCs w:val="24"/>
        </w:rPr>
        <w:t>официальном</w:t>
      </w:r>
      <w:r w:rsidRPr="00C00E28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в </w:t>
      </w:r>
      <w:r w:rsidRPr="00C00E28">
        <w:rPr>
          <w:sz w:val="24"/>
          <w:szCs w:val="24"/>
        </w:rPr>
        <w:t>раздел</w:t>
      </w:r>
      <w:r>
        <w:rPr>
          <w:sz w:val="24"/>
          <w:szCs w:val="24"/>
        </w:rPr>
        <w:t>е</w:t>
      </w:r>
      <w:r w:rsidRPr="00C00E28">
        <w:rPr>
          <w:sz w:val="24"/>
          <w:szCs w:val="24"/>
        </w:rPr>
        <w:t xml:space="preserve"> «Новости» информации о проведении </w:t>
      </w:r>
      <w:r>
        <w:rPr>
          <w:sz w:val="24"/>
          <w:szCs w:val="24"/>
        </w:rPr>
        <w:t xml:space="preserve">Консультационным центром и Консультационными пунктами по защите прав потребителей </w:t>
      </w:r>
      <w:r w:rsidRPr="00C00E28">
        <w:rPr>
          <w:sz w:val="24"/>
          <w:szCs w:val="24"/>
        </w:rPr>
        <w:t xml:space="preserve">ФБУЗ «Центр гигиены и эпидемиологии в Челябинской области» </w:t>
      </w:r>
      <w:r>
        <w:rPr>
          <w:sz w:val="24"/>
          <w:szCs w:val="24"/>
        </w:rPr>
        <w:t>телефонной «горячей линии» по вопросам цифровой маркировки товаров, приуроченн</w:t>
      </w:r>
      <w:r w:rsidR="002E63C1">
        <w:rPr>
          <w:sz w:val="24"/>
          <w:szCs w:val="24"/>
        </w:rPr>
        <w:t>ой</w:t>
      </w:r>
      <w:r>
        <w:rPr>
          <w:sz w:val="24"/>
          <w:szCs w:val="24"/>
        </w:rPr>
        <w:t xml:space="preserve"> к</w:t>
      </w:r>
      <w:r w:rsidR="002E63C1">
        <w:rPr>
          <w:sz w:val="24"/>
          <w:szCs w:val="24"/>
        </w:rPr>
        <w:t>о</w:t>
      </w:r>
      <w:r>
        <w:rPr>
          <w:sz w:val="24"/>
          <w:szCs w:val="24"/>
        </w:rPr>
        <w:t xml:space="preserve"> Всемирному дню качества</w:t>
      </w:r>
      <w:r w:rsidR="000925F8">
        <w:rPr>
          <w:sz w:val="24"/>
          <w:szCs w:val="24"/>
        </w:rPr>
        <w:t>.</w:t>
      </w:r>
    </w:p>
    <w:p w14:paraId="52C1C468" w14:textId="77777777" w:rsidR="00981BBE" w:rsidRPr="00C00E28" w:rsidRDefault="00981BBE" w:rsidP="00981BBE">
      <w:pPr>
        <w:spacing w:line="276" w:lineRule="auto"/>
        <w:ind w:firstLine="709"/>
        <w:jc w:val="both"/>
        <w:rPr>
          <w:sz w:val="24"/>
          <w:szCs w:val="24"/>
        </w:rPr>
      </w:pPr>
    </w:p>
    <w:p w14:paraId="6E989C46" w14:textId="77777777" w:rsidR="00981BBE" w:rsidRPr="00C00E28" w:rsidRDefault="00981BBE" w:rsidP="00981BBE">
      <w:pPr>
        <w:tabs>
          <w:tab w:val="left" w:pos="709"/>
        </w:tabs>
        <w:spacing w:line="360" w:lineRule="auto"/>
        <w:ind w:firstLine="709"/>
        <w:jc w:val="both"/>
        <w:rPr>
          <w:sz w:val="24"/>
          <w:szCs w:val="24"/>
        </w:rPr>
      </w:pPr>
      <w:r w:rsidRPr="00C00E28">
        <w:rPr>
          <w:sz w:val="24"/>
          <w:szCs w:val="24"/>
        </w:rPr>
        <w:t xml:space="preserve">Приложение: Информация для размещения на сайте. </w:t>
      </w:r>
    </w:p>
    <w:p w14:paraId="6FB0291B" w14:textId="77777777" w:rsidR="00981BBE" w:rsidRDefault="00981BBE" w:rsidP="00981BBE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14:paraId="5425DE6E" w14:textId="77777777" w:rsidR="00981BBE" w:rsidRDefault="00981BBE" w:rsidP="00981BBE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14:paraId="4BD2F1E9" w14:textId="77777777" w:rsidR="00981BBE" w:rsidRPr="00591329" w:rsidRDefault="00981BBE" w:rsidP="00981BBE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14:paraId="76974A36" w14:textId="1E0006DF" w:rsidR="00981BBE" w:rsidRPr="00C00E28" w:rsidRDefault="0003290E" w:rsidP="00981BBE">
      <w:pPr>
        <w:widowControl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Врио г</w:t>
      </w:r>
      <w:r w:rsidR="00981BBE" w:rsidRPr="00C00E28">
        <w:rPr>
          <w:sz w:val="24"/>
          <w:szCs w:val="24"/>
        </w:rPr>
        <w:t>лавн</w:t>
      </w:r>
      <w:r>
        <w:rPr>
          <w:sz w:val="24"/>
          <w:szCs w:val="24"/>
        </w:rPr>
        <w:t>ого</w:t>
      </w:r>
      <w:r w:rsidR="00981BBE" w:rsidRPr="00C00E28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981BBE" w:rsidRPr="00C00E28">
        <w:rPr>
          <w:sz w:val="24"/>
          <w:szCs w:val="24"/>
        </w:rPr>
        <w:t xml:space="preserve"> </w:t>
      </w:r>
      <w:r w:rsidR="00981BBE" w:rsidRPr="00C00E28">
        <w:rPr>
          <w:sz w:val="24"/>
          <w:szCs w:val="24"/>
        </w:rPr>
        <w:tab/>
      </w:r>
      <w:r w:rsidR="00981BBE" w:rsidRPr="00C00E28">
        <w:rPr>
          <w:sz w:val="24"/>
          <w:szCs w:val="24"/>
        </w:rPr>
        <w:tab/>
      </w:r>
      <w:r w:rsidR="00981BBE" w:rsidRPr="00C00E28">
        <w:rPr>
          <w:sz w:val="24"/>
          <w:szCs w:val="24"/>
        </w:rPr>
        <w:tab/>
      </w:r>
      <w:r w:rsidR="00981BBE" w:rsidRPr="00C00E28">
        <w:rPr>
          <w:sz w:val="24"/>
          <w:szCs w:val="24"/>
        </w:rPr>
        <w:tab/>
      </w:r>
      <w:r w:rsidR="00981BBE" w:rsidRPr="00C00E28">
        <w:rPr>
          <w:sz w:val="24"/>
          <w:szCs w:val="24"/>
        </w:rPr>
        <w:tab/>
      </w:r>
      <w:r w:rsidR="00981BBE" w:rsidRPr="00C00E28">
        <w:rPr>
          <w:sz w:val="24"/>
          <w:szCs w:val="24"/>
        </w:rPr>
        <w:tab/>
      </w:r>
      <w:r w:rsidR="00981BBE">
        <w:rPr>
          <w:sz w:val="24"/>
          <w:szCs w:val="24"/>
        </w:rPr>
        <w:tab/>
      </w:r>
      <w:r>
        <w:rPr>
          <w:sz w:val="24"/>
          <w:szCs w:val="24"/>
        </w:rPr>
        <w:t xml:space="preserve">         А.Л. </w:t>
      </w:r>
      <w:proofErr w:type="spellStart"/>
      <w:r>
        <w:rPr>
          <w:sz w:val="24"/>
          <w:szCs w:val="24"/>
        </w:rPr>
        <w:t>Мельчаков</w:t>
      </w:r>
      <w:proofErr w:type="spellEnd"/>
    </w:p>
    <w:p w14:paraId="18172F3A" w14:textId="02145E2D" w:rsidR="00981BBE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626D8A8F" w14:textId="1F698238" w:rsidR="0003290E" w:rsidRDefault="0003290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2DB568E6" w14:textId="77777777" w:rsidR="0003290E" w:rsidRPr="0053642A" w:rsidRDefault="0003290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  <w:bookmarkStart w:id="0" w:name="_GoBack"/>
      <w:bookmarkEnd w:id="0"/>
    </w:p>
    <w:p w14:paraId="4C7B8808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3A1E6B15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3BFEC5BE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37F4DDF2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47F3512C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5C7DF108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669496E5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6D6DCAF8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28108EFF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1E4A8CB4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2D04947B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23C10A47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3FB4063B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785FE75D" w14:textId="62D18423" w:rsidR="00981BBE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1AC7255C" w14:textId="77777777" w:rsidR="000925F8" w:rsidRPr="0053642A" w:rsidRDefault="000925F8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123BC423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13F97581" w14:textId="77777777" w:rsidR="00981BBE" w:rsidRPr="0053642A" w:rsidRDefault="00981BBE" w:rsidP="00981B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30D8895E" w14:textId="77777777" w:rsidR="00981BBE" w:rsidRDefault="00981BBE" w:rsidP="00981BBE">
      <w:pPr>
        <w:widowControl/>
        <w:autoSpaceDE/>
        <w:autoSpaceDN/>
        <w:adjustRightInd/>
        <w:jc w:val="both"/>
      </w:pPr>
      <w:r>
        <w:t>Исполнитель: Федотенкова Е.Н.</w:t>
      </w:r>
    </w:p>
    <w:p w14:paraId="5D69B1EC" w14:textId="3E56A78F" w:rsidR="00981BBE" w:rsidRDefault="00981BBE" w:rsidP="00981BBE">
      <w:pPr>
        <w:widowControl/>
        <w:autoSpaceDE/>
        <w:autoSpaceDN/>
        <w:adjustRightInd/>
        <w:jc w:val="both"/>
      </w:pPr>
      <w:r>
        <w:t xml:space="preserve">8 (351) </w:t>
      </w:r>
      <w:r w:rsidRPr="00AE1DD5">
        <w:t>724-32-</w:t>
      </w:r>
      <w:r>
        <w:t>71</w:t>
      </w:r>
    </w:p>
    <w:p w14:paraId="1163B1F1" w14:textId="77777777" w:rsidR="00981BBE" w:rsidRDefault="00981BBE" w:rsidP="00981BBE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C9755E">
        <w:rPr>
          <w:b/>
          <w:sz w:val="28"/>
          <w:szCs w:val="28"/>
        </w:rPr>
        <w:lastRenderedPageBreak/>
        <w:t xml:space="preserve">О проведении телефонной «горячей линии» </w:t>
      </w:r>
    </w:p>
    <w:p w14:paraId="38AE34E1" w14:textId="77777777" w:rsidR="00981BBE" w:rsidRPr="00C9755E" w:rsidRDefault="00981BBE" w:rsidP="00981BBE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вопросам цифровой маркировки товаров.</w:t>
      </w:r>
    </w:p>
    <w:p w14:paraId="0E2F7CC6" w14:textId="77777777" w:rsidR="00981BBE" w:rsidRDefault="00981BBE" w:rsidP="00981B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14:paraId="4ED27406" w14:textId="77777777" w:rsidR="00981BBE" w:rsidRPr="00D271C7" w:rsidRDefault="00981BBE" w:rsidP="00981B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C757D3">
        <w:rPr>
          <w:color w:val="000000"/>
        </w:rPr>
        <w:t>В Консультационном Центре и Консультационных пунктах по защите прав потребителей ФБУЗ «Центр гигиены и эпидемиологии в Челябинской области»</w:t>
      </w:r>
      <w:r>
        <w:rPr>
          <w:color w:val="000000" w:themeColor="text1"/>
        </w:rPr>
        <w:t xml:space="preserve"> </w:t>
      </w:r>
      <w:r w:rsidRPr="00D271C7">
        <w:rPr>
          <w:color w:val="000000" w:themeColor="text1"/>
        </w:rPr>
        <w:t>в период</w:t>
      </w:r>
    </w:p>
    <w:p w14:paraId="7AB9D794" w14:textId="5511153D" w:rsidR="00981BBE" w:rsidRPr="00D271C7" w:rsidRDefault="00981BBE" w:rsidP="00981B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D271C7">
        <w:rPr>
          <w:b/>
          <w:bCs/>
          <w:color w:val="000000" w:themeColor="text1"/>
        </w:rPr>
        <w:t xml:space="preserve">с </w:t>
      </w:r>
      <w:r>
        <w:rPr>
          <w:b/>
          <w:bCs/>
          <w:color w:val="000000" w:themeColor="text1"/>
        </w:rPr>
        <w:t>0</w:t>
      </w:r>
      <w:r w:rsidR="000925F8">
        <w:rPr>
          <w:b/>
          <w:bCs/>
          <w:color w:val="000000" w:themeColor="text1"/>
        </w:rPr>
        <w:t>2</w:t>
      </w:r>
      <w:r w:rsidRPr="00D271C7">
        <w:rPr>
          <w:b/>
          <w:bCs/>
          <w:color w:val="000000" w:themeColor="text1"/>
        </w:rPr>
        <w:t xml:space="preserve"> по </w:t>
      </w:r>
      <w:r>
        <w:rPr>
          <w:b/>
          <w:bCs/>
          <w:color w:val="000000" w:themeColor="text1"/>
        </w:rPr>
        <w:t>1</w:t>
      </w:r>
      <w:r w:rsidR="000925F8">
        <w:rPr>
          <w:b/>
          <w:bCs/>
          <w:color w:val="000000" w:themeColor="text1"/>
        </w:rPr>
        <w:t>2</w:t>
      </w:r>
      <w:r>
        <w:rPr>
          <w:b/>
          <w:bCs/>
          <w:color w:val="000000" w:themeColor="text1"/>
        </w:rPr>
        <w:t xml:space="preserve"> ноября</w:t>
      </w:r>
      <w:r w:rsidRPr="00D271C7">
        <w:rPr>
          <w:b/>
          <w:bCs/>
          <w:color w:val="000000" w:themeColor="text1"/>
        </w:rPr>
        <w:t xml:space="preserve"> 20</w:t>
      </w:r>
      <w:r>
        <w:rPr>
          <w:b/>
          <w:bCs/>
          <w:color w:val="000000" w:themeColor="text1"/>
        </w:rPr>
        <w:t>2</w:t>
      </w:r>
      <w:r w:rsidR="000925F8">
        <w:rPr>
          <w:b/>
          <w:bCs/>
          <w:color w:val="000000" w:themeColor="text1"/>
        </w:rPr>
        <w:t>6</w:t>
      </w:r>
      <w:r w:rsidRPr="00D271C7">
        <w:rPr>
          <w:b/>
          <w:bCs/>
          <w:color w:val="000000" w:themeColor="text1"/>
        </w:rPr>
        <w:t xml:space="preserve"> г.</w:t>
      </w:r>
    </w:p>
    <w:p w14:paraId="46903AF5" w14:textId="608F275F" w:rsidR="00981BBE" w:rsidRDefault="00981BBE" w:rsidP="00981BBE">
      <w:pPr>
        <w:shd w:val="clear" w:color="auto" w:fill="FFFFFF"/>
        <w:ind w:firstLine="708"/>
        <w:jc w:val="center"/>
        <w:rPr>
          <w:sz w:val="24"/>
          <w:szCs w:val="24"/>
        </w:rPr>
      </w:pPr>
      <w:r w:rsidRPr="00C9755E">
        <w:rPr>
          <w:sz w:val="24"/>
          <w:szCs w:val="24"/>
        </w:rPr>
        <w:t xml:space="preserve">будет работать «горячая линия» </w:t>
      </w:r>
      <w:r>
        <w:rPr>
          <w:sz w:val="24"/>
          <w:szCs w:val="24"/>
        </w:rPr>
        <w:t>для потребителей по вопросам о цифровой маркировки товаров, приуроченная к</w:t>
      </w:r>
      <w:r w:rsidR="002E63C1">
        <w:rPr>
          <w:sz w:val="24"/>
          <w:szCs w:val="24"/>
        </w:rPr>
        <w:t>о</w:t>
      </w:r>
      <w:r>
        <w:rPr>
          <w:sz w:val="24"/>
          <w:szCs w:val="24"/>
        </w:rPr>
        <w:t xml:space="preserve"> Всемирному дню качества</w:t>
      </w:r>
      <w:r w:rsidR="000925F8">
        <w:rPr>
          <w:sz w:val="24"/>
          <w:szCs w:val="24"/>
        </w:rPr>
        <w:t>.</w:t>
      </w:r>
    </w:p>
    <w:p w14:paraId="26329BF4" w14:textId="77777777" w:rsidR="00981BBE" w:rsidRDefault="00981BBE" w:rsidP="00981BBE">
      <w:pPr>
        <w:shd w:val="clear" w:color="auto" w:fill="FFFFFF"/>
        <w:ind w:firstLine="708"/>
        <w:jc w:val="center"/>
        <w:rPr>
          <w:sz w:val="24"/>
          <w:szCs w:val="24"/>
        </w:rPr>
      </w:pPr>
    </w:p>
    <w:p w14:paraId="7E959609" w14:textId="05F5543E" w:rsidR="00981BBE" w:rsidRDefault="00981BBE" w:rsidP="00981BBE">
      <w:pPr>
        <w:shd w:val="clear" w:color="auto" w:fill="FFFFFF"/>
        <w:ind w:firstLine="708"/>
        <w:jc w:val="both"/>
        <w:rPr>
          <w:sz w:val="24"/>
          <w:szCs w:val="24"/>
        </w:rPr>
      </w:pPr>
      <w:r w:rsidRPr="00830AED">
        <w:rPr>
          <w:sz w:val="24"/>
          <w:szCs w:val="24"/>
        </w:rPr>
        <w:t>Цифровая маркировка</w:t>
      </w:r>
      <w:r w:rsidR="002E63C1">
        <w:rPr>
          <w:sz w:val="24"/>
          <w:szCs w:val="24"/>
        </w:rPr>
        <w:t xml:space="preserve"> – </w:t>
      </w:r>
      <w:r w:rsidRPr="00830AED">
        <w:rPr>
          <w:sz w:val="24"/>
          <w:szCs w:val="24"/>
        </w:rPr>
        <w:t>это единая автоматизированная электронная система учета продукции, которая производится в России или ввозится на ее территорию</w:t>
      </w:r>
      <w:r>
        <w:rPr>
          <w:sz w:val="24"/>
          <w:szCs w:val="24"/>
        </w:rPr>
        <w:t xml:space="preserve"> («Честный знак»). Перечень продукции утверждается Постановлением Правительством РФ</w:t>
      </w:r>
      <w:r w:rsidRPr="006244C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hyperlink r:id="rId4" w:tgtFrame="_blank" w:history="1">
        <w:r w:rsidRPr="00981BBE">
          <w:rPr>
            <w:rStyle w:val="a4"/>
            <w:color w:val="auto"/>
            <w:sz w:val="24"/>
            <w:szCs w:val="24"/>
            <w:u w:val="none"/>
          </w:rPr>
          <w:t>Маркировка «Честный знак»</w:t>
        </w:r>
      </w:hyperlink>
      <w:r w:rsidRPr="00981B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позволяет отследить и </w:t>
      </w:r>
      <w:r w:rsidRPr="005724D4">
        <w:rPr>
          <w:sz w:val="24"/>
          <w:szCs w:val="24"/>
        </w:rPr>
        <w:t>про</w:t>
      </w:r>
      <w:r>
        <w:rPr>
          <w:sz w:val="24"/>
          <w:szCs w:val="24"/>
        </w:rPr>
        <w:t>верить каждую единицу продукции -</w:t>
      </w:r>
      <w:r w:rsidRPr="005724D4">
        <w:rPr>
          <w:sz w:val="24"/>
          <w:szCs w:val="24"/>
        </w:rPr>
        <w:t xml:space="preserve"> узнать, откуда </w:t>
      </w:r>
      <w:r>
        <w:rPr>
          <w:sz w:val="24"/>
          <w:szCs w:val="24"/>
        </w:rPr>
        <w:t xml:space="preserve">конкретно этот товар появился и на </w:t>
      </w:r>
      <w:r w:rsidRPr="005724D4">
        <w:rPr>
          <w:sz w:val="24"/>
          <w:szCs w:val="24"/>
        </w:rPr>
        <w:t>каком этапе продажи сейчас находится.</w:t>
      </w:r>
      <w:r>
        <w:rPr>
          <w:sz w:val="24"/>
          <w:szCs w:val="24"/>
        </w:rPr>
        <w:t xml:space="preserve"> </w:t>
      </w:r>
      <w:r w:rsidRPr="00830AED">
        <w:rPr>
          <w:sz w:val="24"/>
          <w:szCs w:val="24"/>
        </w:rPr>
        <w:t>Задача цифровой маркировки — борьба с контрафактными товарами и фальсификатом.</w:t>
      </w:r>
    </w:p>
    <w:p w14:paraId="4BA9D287" w14:textId="77777777" w:rsidR="00981BBE" w:rsidRDefault="00981BBE" w:rsidP="00981BBE">
      <w:pPr>
        <w:shd w:val="clear" w:color="auto" w:fill="FFFFFF"/>
        <w:ind w:firstLine="708"/>
        <w:jc w:val="center"/>
        <w:rPr>
          <w:sz w:val="24"/>
          <w:szCs w:val="24"/>
        </w:rPr>
      </w:pPr>
    </w:p>
    <w:p w14:paraId="4CFE573D" w14:textId="77777777" w:rsidR="00981BBE" w:rsidRDefault="00981BBE" w:rsidP="00981BBE">
      <w:pPr>
        <w:shd w:val="clear" w:color="auto" w:fill="FFFFFF"/>
        <w:jc w:val="center"/>
        <w:rPr>
          <w:color w:val="000000"/>
          <w:sz w:val="24"/>
          <w:szCs w:val="24"/>
        </w:rPr>
      </w:pPr>
      <w:r w:rsidRPr="00CE493D">
        <w:rPr>
          <w:color w:val="000000"/>
          <w:sz w:val="24"/>
          <w:szCs w:val="24"/>
        </w:rPr>
        <w:t xml:space="preserve">Консультации посредством телефонной связи можно получить </w:t>
      </w:r>
    </w:p>
    <w:p w14:paraId="5465A2F7" w14:textId="1FAE5A1A" w:rsidR="00981BBE" w:rsidRPr="00D271C7" w:rsidRDefault="00981BBE" w:rsidP="00981BBE">
      <w:pPr>
        <w:shd w:val="clear" w:color="auto" w:fill="FFFFFF"/>
        <w:jc w:val="center"/>
        <w:rPr>
          <w:sz w:val="24"/>
          <w:szCs w:val="24"/>
        </w:rPr>
      </w:pPr>
      <w:r w:rsidRPr="00A5327E">
        <w:rPr>
          <w:b/>
          <w:bCs/>
          <w:sz w:val="24"/>
          <w:szCs w:val="24"/>
        </w:rPr>
        <w:t xml:space="preserve">с </w:t>
      </w:r>
      <w:r>
        <w:rPr>
          <w:b/>
          <w:bCs/>
          <w:sz w:val="24"/>
          <w:szCs w:val="24"/>
        </w:rPr>
        <w:t>0</w:t>
      </w:r>
      <w:r w:rsidR="000925F8">
        <w:rPr>
          <w:b/>
          <w:bCs/>
          <w:sz w:val="24"/>
          <w:szCs w:val="24"/>
        </w:rPr>
        <w:t>2</w:t>
      </w:r>
      <w:r w:rsidRPr="00A5327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ноября </w:t>
      </w:r>
      <w:r w:rsidRPr="00A5327E">
        <w:rPr>
          <w:b/>
          <w:bCs/>
          <w:sz w:val="24"/>
          <w:szCs w:val="24"/>
        </w:rPr>
        <w:t xml:space="preserve">по </w:t>
      </w:r>
      <w:r>
        <w:rPr>
          <w:b/>
          <w:bCs/>
          <w:sz w:val="24"/>
          <w:szCs w:val="24"/>
        </w:rPr>
        <w:t>1</w:t>
      </w:r>
      <w:r w:rsidR="000925F8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 ноября </w:t>
      </w:r>
      <w:r w:rsidRPr="00A5327E">
        <w:rPr>
          <w:b/>
          <w:bCs/>
          <w:sz w:val="24"/>
          <w:szCs w:val="24"/>
        </w:rPr>
        <w:t>202</w:t>
      </w:r>
      <w:r w:rsidR="000925F8">
        <w:rPr>
          <w:b/>
          <w:bCs/>
          <w:sz w:val="24"/>
          <w:szCs w:val="24"/>
        </w:rPr>
        <w:t>6</w:t>
      </w:r>
      <w:r w:rsidRPr="00A5327E">
        <w:rPr>
          <w:b/>
          <w:bCs/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: </w:t>
      </w:r>
    </w:p>
    <w:p w14:paraId="5A29B578" w14:textId="77777777" w:rsidR="00981BBE" w:rsidRPr="00D271C7" w:rsidRDefault="00981BBE" w:rsidP="00981BBE">
      <w:pPr>
        <w:shd w:val="clear" w:color="auto" w:fill="FFFFFF"/>
        <w:jc w:val="center"/>
        <w:rPr>
          <w:sz w:val="24"/>
          <w:szCs w:val="24"/>
        </w:rPr>
      </w:pPr>
      <w:r w:rsidRPr="00D271C7">
        <w:rPr>
          <w:sz w:val="24"/>
          <w:szCs w:val="24"/>
        </w:rPr>
        <w:t>Понедельник</w:t>
      </w:r>
      <w:r>
        <w:rPr>
          <w:sz w:val="24"/>
          <w:szCs w:val="24"/>
        </w:rPr>
        <w:t xml:space="preserve"> -</w:t>
      </w:r>
      <w:r w:rsidRPr="00D271C7">
        <w:rPr>
          <w:sz w:val="24"/>
          <w:szCs w:val="24"/>
        </w:rPr>
        <w:t xml:space="preserve"> четверг </w:t>
      </w:r>
      <w:r>
        <w:rPr>
          <w:sz w:val="24"/>
          <w:szCs w:val="24"/>
        </w:rPr>
        <w:t>09:00</w:t>
      </w:r>
      <w:r w:rsidRPr="00D271C7">
        <w:rPr>
          <w:sz w:val="24"/>
          <w:szCs w:val="24"/>
        </w:rPr>
        <w:t xml:space="preserve"> до </w:t>
      </w:r>
      <w:r>
        <w:rPr>
          <w:sz w:val="24"/>
          <w:szCs w:val="24"/>
        </w:rPr>
        <w:t>17</w:t>
      </w:r>
      <w:r w:rsidRPr="00D271C7">
        <w:rPr>
          <w:sz w:val="24"/>
          <w:szCs w:val="24"/>
        </w:rPr>
        <w:t>:</w:t>
      </w:r>
      <w:r>
        <w:rPr>
          <w:sz w:val="24"/>
          <w:szCs w:val="24"/>
        </w:rPr>
        <w:t>0</w:t>
      </w:r>
      <w:r w:rsidRPr="00D271C7">
        <w:rPr>
          <w:sz w:val="24"/>
          <w:szCs w:val="24"/>
        </w:rPr>
        <w:t>0</w:t>
      </w:r>
    </w:p>
    <w:p w14:paraId="0D23B156" w14:textId="77777777" w:rsidR="00981BBE" w:rsidRPr="00D271C7" w:rsidRDefault="00981BBE" w:rsidP="00981BBE">
      <w:pPr>
        <w:shd w:val="clear" w:color="auto" w:fill="FFFFFF"/>
        <w:jc w:val="center"/>
        <w:rPr>
          <w:sz w:val="24"/>
          <w:szCs w:val="24"/>
        </w:rPr>
      </w:pPr>
      <w:r w:rsidRPr="00D271C7">
        <w:rPr>
          <w:sz w:val="24"/>
          <w:szCs w:val="24"/>
        </w:rPr>
        <w:t xml:space="preserve">Пятница </w:t>
      </w:r>
      <w:r>
        <w:rPr>
          <w:sz w:val="24"/>
          <w:szCs w:val="24"/>
        </w:rPr>
        <w:t>09:00</w:t>
      </w:r>
      <w:r w:rsidRPr="00D271C7">
        <w:rPr>
          <w:sz w:val="24"/>
          <w:szCs w:val="24"/>
        </w:rPr>
        <w:t xml:space="preserve"> до </w:t>
      </w:r>
      <w:r>
        <w:rPr>
          <w:sz w:val="24"/>
          <w:szCs w:val="24"/>
        </w:rPr>
        <w:t>16:00</w:t>
      </w:r>
    </w:p>
    <w:p w14:paraId="2D56E392" w14:textId="77777777" w:rsidR="00981BBE" w:rsidRDefault="00981BBE" w:rsidP="00981BBE">
      <w:pPr>
        <w:shd w:val="clear" w:color="auto" w:fill="FFFFFF"/>
        <w:jc w:val="center"/>
        <w:rPr>
          <w:sz w:val="24"/>
          <w:szCs w:val="24"/>
        </w:rPr>
      </w:pPr>
      <w:r w:rsidRPr="00D271C7">
        <w:rPr>
          <w:sz w:val="24"/>
          <w:szCs w:val="24"/>
        </w:rPr>
        <w:t>Перерыв на обед: 12:00 до 12:45</w:t>
      </w:r>
    </w:p>
    <w:p w14:paraId="79651BC5" w14:textId="77777777" w:rsidR="00981BBE" w:rsidRDefault="00981BBE" w:rsidP="00981BBE">
      <w:pPr>
        <w:shd w:val="clear" w:color="auto" w:fill="FFFFFF"/>
        <w:spacing w:after="143" w:line="266" w:lineRule="atLeast"/>
        <w:jc w:val="center"/>
        <w:rPr>
          <w:sz w:val="24"/>
          <w:szCs w:val="24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2"/>
        <w:gridCol w:w="3253"/>
      </w:tblGrid>
      <w:tr w:rsidR="00981BBE" w:rsidRPr="00D271C7" w14:paraId="1FA4710D" w14:textId="77777777" w:rsidTr="001237B7">
        <w:trPr>
          <w:trHeight w:val="281"/>
        </w:trPr>
        <w:tc>
          <w:tcPr>
            <w:tcW w:w="5954" w:type="dxa"/>
            <w:shd w:val="clear" w:color="auto" w:fill="auto"/>
            <w:vAlign w:val="center"/>
            <w:hideMark/>
          </w:tcPr>
          <w:p w14:paraId="36E75C90" w14:textId="77777777" w:rsidR="00981BBE" w:rsidRPr="00D271C7" w:rsidRDefault="00981BBE" w:rsidP="001237B7">
            <w:pPr>
              <w:jc w:val="center"/>
              <w:rPr>
                <w:sz w:val="24"/>
                <w:szCs w:val="24"/>
              </w:rPr>
            </w:pPr>
            <w:r w:rsidRPr="00D271C7">
              <w:rPr>
                <w:b/>
                <w:bCs/>
                <w:sz w:val="24"/>
                <w:szCs w:val="24"/>
              </w:rPr>
              <w:t>Наименование КП</w:t>
            </w:r>
            <w:r>
              <w:rPr>
                <w:b/>
                <w:bCs/>
                <w:sz w:val="24"/>
                <w:szCs w:val="24"/>
              </w:rPr>
              <w:t xml:space="preserve"> и КЦ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4D6CDDD" w14:textId="77777777" w:rsidR="00981BBE" w:rsidRPr="00D271C7" w:rsidRDefault="00981BBE" w:rsidP="001237B7">
            <w:pPr>
              <w:jc w:val="center"/>
              <w:rPr>
                <w:sz w:val="24"/>
                <w:szCs w:val="24"/>
              </w:rPr>
            </w:pPr>
            <w:r w:rsidRPr="00D271C7">
              <w:rPr>
                <w:b/>
                <w:bCs/>
                <w:sz w:val="24"/>
                <w:szCs w:val="24"/>
              </w:rPr>
              <w:t>Телефон</w:t>
            </w:r>
          </w:p>
        </w:tc>
      </w:tr>
      <w:tr w:rsidR="00981BBE" w:rsidRPr="00D271C7" w14:paraId="26D82107" w14:textId="77777777" w:rsidTr="001237B7">
        <w:trPr>
          <w:trHeight w:val="281"/>
        </w:trPr>
        <w:tc>
          <w:tcPr>
            <w:tcW w:w="5954" w:type="dxa"/>
            <w:shd w:val="clear" w:color="auto" w:fill="auto"/>
            <w:vAlign w:val="center"/>
            <w:hideMark/>
          </w:tcPr>
          <w:p w14:paraId="0291CA6E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Златоуст и Кусинский район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E0F951C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8-351-3-62-02-43</w:t>
            </w:r>
          </w:p>
        </w:tc>
      </w:tr>
      <w:tr w:rsidR="00981BBE" w:rsidRPr="00D271C7" w14:paraId="67C850A6" w14:textId="77777777" w:rsidTr="001237B7">
        <w:trPr>
          <w:trHeight w:val="266"/>
        </w:trPr>
        <w:tc>
          <w:tcPr>
            <w:tcW w:w="5954" w:type="dxa"/>
            <w:shd w:val="clear" w:color="auto" w:fill="auto"/>
            <w:vAlign w:val="center"/>
            <w:hideMark/>
          </w:tcPr>
          <w:p w14:paraId="4C77C975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Аша и Катав-Ивановский район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A786506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8-351-4-72-02-54</w:t>
            </w:r>
          </w:p>
        </w:tc>
      </w:tr>
      <w:tr w:rsidR="00981BBE" w:rsidRPr="00D271C7" w14:paraId="47BB011A" w14:textId="77777777" w:rsidTr="001237B7">
        <w:trPr>
          <w:trHeight w:val="546"/>
        </w:trPr>
        <w:tc>
          <w:tcPr>
            <w:tcW w:w="5954" w:type="dxa"/>
            <w:shd w:val="clear" w:color="auto" w:fill="auto"/>
            <w:vAlign w:val="center"/>
            <w:hideMark/>
          </w:tcPr>
          <w:p w14:paraId="0ACAD65C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 xml:space="preserve">Коркино, </w:t>
            </w:r>
            <w:proofErr w:type="spellStart"/>
            <w:r w:rsidRPr="00EE2815">
              <w:rPr>
                <w:color w:val="000000" w:themeColor="text1"/>
              </w:rPr>
              <w:t>Еманжелинский</w:t>
            </w:r>
            <w:proofErr w:type="spellEnd"/>
            <w:r w:rsidRPr="00EE2815">
              <w:rPr>
                <w:color w:val="000000" w:themeColor="text1"/>
              </w:rPr>
              <w:t xml:space="preserve"> и </w:t>
            </w:r>
            <w:proofErr w:type="spellStart"/>
            <w:r w:rsidRPr="00EE2815">
              <w:rPr>
                <w:color w:val="000000" w:themeColor="text1"/>
              </w:rPr>
              <w:t>Еткульский</w:t>
            </w:r>
            <w:proofErr w:type="spellEnd"/>
            <w:r w:rsidRPr="00EE2815">
              <w:rPr>
                <w:color w:val="000000" w:themeColor="text1"/>
              </w:rPr>
              <w:t xml:space="preserve"> районы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28E4A09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8-351-5-23-88-17</w:t>
            </w:r>
          </w:p>
        </w:tc>
      </w:tr>
      <w:tr w:rsidR="00981BBE" w:rsidRPr="00D271C7" w14:paraId="2ACEDF29" w14:textId="77777777" w:rsidTr="001237B7">
        <w:trPr>
          <w:trHeight w:val="812"/>
        </w:trPr>
        <w:tc>
          <w:tcPr>
            <w:tcW w:w="5954" w:type="dxa"/>
            <w:shd w:val="clear" w:color="auto" w:fill="auto"/>
            <w:vAlign w:val="center"/>
            <w:hideMark/>
          </w:tcPr>
          <w:p w14:paraId="6C26275F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 xml:space="preserve">Магнитогорск, </w:t>
            </w:r>
            <w:proofErr w:type="spellStart"/>
            <w:r w:rsidRPr="00EE2815">
              <w:rPr>
                <w:color w:val="000000" w:themeColor="text1"/>
              </w:rPr>
              <w:t>Агаповкий</w:t>
            </w:r>
            <w:proofErr w:type="spellEnd"/>
            <w:r w:rsidRPr="00EE2815">
              <w:rPr>
                <w:color w:val="000000" w:themeColor="text1"/>
              </w:rPr>
              <w:t xml:space="preserve">, Верхнеуральский, </w:t>
            </w:r>
            <w:proofErr w:type="spellStart"/>
            <w:r w:rsidRPr="00EE2815">
              <w:rPr>
                <w:color w:val="000000" w:themeColor="text1"/>
              </w:rPr>
              <w:t>Кизильский</w:t>
            </w:r>
            <w:proofErr w:type="spellEnd"/>
            <w:r w:rsidRPr="00EE2815">
              <w:rPr>
                <w:color w:val="000000" w:themeColor="text1"/>
              </w:rPr>
              <w:t xml:space="preserve">, </w:t>
            </w:r>
            <w:proofErr w:type="spellStart"/>
            <w:r w:rsidRPr="00EE2815">
              <w:rPr>
                <w:color w:val="000000" w:themeColor="text1"/>
              </w:rPr>
              <w:t>Нагайбакский</w:t>
            </w:r>
            <w:proofErr w:type="spellEnd"/>
            <w:r w:rsidRPr="00EE2815">
              <w:rPr>
                <w:color w:val="000000" w:themeColor="text1"/>
              </w:rPr>
              <w:t xml:space="preserve"> районы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EC15B0E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8-351-9-58-04-16</w:t>
            </w:r>
          </w:p>
        </w:tc>
      </w:tr>
      <w:tr w:rsidR="00981BBE" w:rsidRPr="00D271C7" w14:paraId="1DBF0F26" w14:textId="77777777" w:rsidTr="001237B7">
        <w:trPr>
          <w:trHeight w:val="790"/>
        </w:trPr>
        <w:tc>
          <w:tcPr>
            <w:tcW w:w="5954" w:type="dxa"/>
            <w:shd w:val="clear" w:color="auto" w:fill="auto"/>
            <w:vAlign w:val="center"/>
            <w:hideMark/>
          </w:tcPr>
          <w:p w14:paraId="5D53EEC6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 xml:space="preserve">Миасс, Карабаш, Чебаркуль, </w:t>
            </w:r>
            <w:proofErr w:type="spellStart"/>
            <w:r w:rsidRPr="00EE2815">
              <w:rPr>
                <w:color w:val="000000" w:themeColor="text1"/>
              </w:rPr>
              <w:t>Чебаркульский</w:t>
            </w:r>
            <w:proofErr w:type="spellEnd"/>
            <w:r w:rsidRPr="00EE2815">
              <w:rPr>
                <w:color w:val="000000" w:themeColor="text1"/>
              </w:rPr>
              <w:t xml:space="preserve"> и </w:t>
            </w:r>
            <w:proofErr w:type="spellStart"/>
            <w:r w:rsidRPr="00EE2815">
              <w:rPr>
                <w:color w:val="000000" w:themeColor="text1"/>
              </w:rPr>
              <w:t>Уйский</w:t>
            </w:r>
            <w:proofErr w:type="spellEnd"/>
            <w:r w:rsidRPr="00EE2815">
              <w:rPr>
                <w:color w:val="000000" w:themeColor="text1"/>
              </w:rPr>
              <w:t xml:space="preserve"> районы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7FC1BAF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8-351-68-5-57-94</w:t>
            </w:r>
          </w:p>
        </w:tc>
      </w:tr>
      <w:tr w:rsidR="00981BBE" w:rsidRPr="00D271C7" w14:paraId="521F80B9" w14:textId="77777777" w:rsidTr="001237B7">
        <w:trPr>
          <w:trHeight w:val="1093"/>
        </w:trPr>
        <w:tc>
          <w:tcPr>
            <w:tcW w:w="5954" w:type="dxa"/>
            <w:shd w:val="clear" w:color="auto" w:fill="auto"/>
            <w:vAlign w:val="center"/>
            <w:hideMark/>
          </w:tcPr>
          <w:p w14:paraId="45B4E0F9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 xml:space="preserve">Сосновский, </w:t>
            </w:r>
            <w:proofErr w:type="spellStart"/>
            <w:r w:rsidRPr="00EE2815">
              <w:rPr>
                <w:color w:val="000000" w:themeColor="text1"/>
              </w:rPr>
              <w:t>Аргаяшский</w:t>
            </w:r>
            <w:proofErr w:type="spellEnd"/>
            <w:r w:rsidRPr="00EE2815">
              <w:rPr>
                <w:color w:val="000000" w:themeColor="text1"/>
              </w:rPr>
              <w:t xml:space="preserve"> и </w:t>
            </w:r>
            <w:proofErr w:type="spellStart"/>
            <w:r w:rsidRPr="00EE2815">
              <w:rPr>
                <w:color w:val="000000" w:themeColor="text1"/>
              </w:rPr>
              <w:t>Кунашакский</w:t>
            </w:r>
            <w:proofErr w:type="spellEnd"/>
            <w:r w:rsidRPr="00EE2815">
              <w:rPr>
                <w:color w:val="000000" w:themeColor="text1"/>
              </w:rPr>
              <w:t xml:space="preserve"> районы</w:t>
            </w:r>
            <w:r>
              <w:rPr>
                <w:color w:val="000000" w:themeColor="text1"/>
              </w:rPr>
              <w:t xml:space="preserve">, </w:t>
            </w:r>
            <w:r w:rsidRPr="00EE2815">
              <w:rPr>
                <w:color w:val="000000" w:themeColor="text1"/>
              </w:rPr>
              <w:t xml:space="preserve">Кыштым, Верхний Уфалей, </w:t>
            </w:r>
            <w:proofErr w:type="spellStart"/>
            <w:r w:rsidRPr="00EE2815">
              <w:rPr>
                <w:color w:val="000000" w:themeColor="text1"/>
              </w:rPr>
              <w:t>Каслинский</w:t>
            </w:r>
            <w:proofErr w:type="spellEnd"/>
            <w:r w:rsidRPr="00EE2815">
              <w:rPr>
                <w:color w:val="000000" w:themeColor="text1"/>
              </w:rPr>
              <w:t xml:space="preserve"> и </w:t>
            </w:r>
            <w:proofErr w:type="spellStart"/>
            <w:r w:rsidRPr="00EE2815">
              <w:rPr>
                <w:color w:val="000000" w:themeColor="text1"/>
              </w:rPr>
              <w:t>Нязепетовский</w:t>
            </w:r>
            <w:proofErr w:type="spellEnd"/>
            <w:r w:rsidRPr="00EE2815">
              <w:rPr>
                <w:color w:val="000000" w:themeColor="text1"/>
              </w:rPr>
              <w:t xml:space="preserve"> районы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72784D4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A57787">
              <w:t>8-351-4-45-18-03</w:t>
            </w:r>
          </w:p>
        </w:tc>
      </w:tr>
      <w:tr w:rsidR="00981BBE" w:rsidRPr="00D271C7" w14:paraId="4BE360CF" w14:textId="77777777" w:rsidTr="001237B7">
        <w:trPr>
          <w:trHeight w:val="546"/>
        </w:trPr>
        <w:tc>
          <w:tcPr>
            <w:tcW w:w="5954" w:type="dxa"/>
            <w:shd w:val="clear" w:color="auto" w:fill="auto"/>
            <w:vAlign w:val="center"/>
            <w:hideMark/>
          </w:tcPr>
          <w:p w14:paraId="1D9A0C88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Троицк, Троицкий, Октябрьский, Чесменский районы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39DF7049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8-351-6-32-75-87</w:t>
            </w:r>
          </w:p>
        </w:tc>
      </w:tr>
      <w:tr w:rsidR="00981BBE" w:rsidRPr="00D271C7" w14:paraId="608756FA" w14:textId="77777777" w:rsidTr="001237B7">
        <w:trPr>
          <w:trHeight w:val="660"/>
        </w:trPr>
        <w:tc>
          <w:tcPr>
            <w:tcW w:w="5954" w:type="dxa"/>
            <w:shd w:val="clear" w:color="auto" w:fill="auto"/>
            <w:vAlign w:val="center"/>
            <w:hideMark/>
          </w:tcPr>
          <w:p w14:paraId="6D05B931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50" w:right="142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Челябинск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F9E7E65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8-351-724-32-</w:t>
            </w:r>
            <w:r>
              <w:rPr>
                <w:color w:val="000000" w:themeColor="text1"/>
              </w:rPr>
              <w:t>70</w:t>
            </w:r>
          </w:p>
          <w:p w14:paraId="4E63AA41" w14:textId="77777777" w:rsidR="00981BBE" w:rsidRPr="00EE2815" w:rsidRDefault="00981BBE" w:rsidP="001237B7">
            <w:pPr>
              <w:pStyle w:val="a3"/>
              <w:spacing w:before="0" w:beforeAutospacing="0" w:after="0" w:afterAutospacing="0" w:line="238" w:lineRule="atLeast"/>
              <w:ind w:left="141" w:right="145"/>
              <w:jc w:val="center"/>
              <w:rPr>
                <w:color w:val="000000" w:themeColor="text1"/>
              </w:rPr>
            </w:pPr>
            <w:r w:rsidRPr="00EE2815">
              <w:rPr>
                <w:color w:val="000000" w:themeColor="text1"/>
              </w:rPr>
              <w:t>8-351-</w:t>
            </w:r>
            <w:r>
              <w:rPr>
                <w:color w:val="000000" w:themeColor="text1"/>
              </w:rPr>
              <w:t>724-32-69</w:t>
            </w:r>
          </w:p>
        </w:tc>
      </w:tr>
    </w:tbl>
    <w:p w14:paraId="4320AD15" w14:textId="77777777" w:rsidR="00981BBE" w:rsidRDefault="00981BBE" w:rsidP="00981BBE">
      <w:pPr>
        <w:shd w:val="clear" w:color="auto" w:fill="FFFFFF"/>
        <w:spacing w:line="226" w:lineRule="atLeast"/>
        <w:ind w:firstLine="708"/>
        <w:jc w:val="both"/>
      </w:pPr>
    </w:p>
    <w:p w14:paraId="579CC68F" w14:textId="77777777" w:rsidR="00981BBE" w:rsidRDefault="00981BBE" w:rsidP="00981BBE"/>
    <w:p w14:paraId="627FC90E" w14:textId="77777777" w:rsidR="000925F8" w:rsidRPr="00041357" w:rsidRDefault="000925F8" w:rsidP="000925F8">
      <w:pPr>
        <w:shd w:val="clear" w:color="auto" w:fill="FFFFFF"/>
        <w:spacing w:after="143" w:line="266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В</w:t>
      </w:r>
      <w:r w:rsidRPr="00041357">
        <w:rPr>
          <w:sz w:val="24"/>
          <w:szCs w:val="24"/>
        </w:rPr>
        <w:t xml:space="preserve"> </w:t>
      </w:r>
      <w:r>
        <w:rPr>
          <w:sz w:val="24"/>
          <w:szCs w:val="24"/>
        </w:rPr>
        <w:t>не рабочие и праздничные дни</w:t>
      </w:r>
      <w:r w:rsidRPr="00041357">
        <w:rPr>
          <w:sz w:val="24"/>
          <w:szCs w:val="24"/>
        </w:rPr>
        <w:t xml:space="preserve"> консультации можно будет получить по номеру телефона Единого консультационного центра Роспотребнадзора:</w:t>
      </w:r>
    </w:p>
    <w:p w14:paraId="5B510AE1" w14:textId="77777777" w:rsidR="000925F8" w:rsidRDefault="000925F8" w:rsidP="000925F8">
      <w:pPr>
        <w:jc w:val="center"/>
      </w:pPr>
      <w:r w:rsidRPr="00041357">
        <w:rPr>
          <w:sz w:val="24"/>
          <w:szCs w:val="24"/>
        </w:rPr>
        <w:t>8 800 555 49 43 (звонок по России бесплатный).</w:t>
      </w:r>
    </w:p>
    <w:p w14:paraId="1D66EFDE" w14:textId="77777777" w:rsidR="00981BBE" w:rsidRPr="006B4BF4" w:rsidRDefault="00981BBE" w:rsidP="00981BBE">
      <w:pPr>
        <w:widowControl/>
        <w:autoSpaceDE/>
        <w:autoSpaceDN/>
        <w:adjustRightInd/>
        <w:jc w:val="both"/>
      </w:pPr>
    </w:p>
    <w:sectPr w:rsidR="00981BBE" w:rsidRPr="006B4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3F"/>
    <w:rsid w:val="0003290E"/>
    <w:rsid w:val="000925F8"/>
    <w:rsid w:val="0020663F"/>
    <w:rsid w:val="002E63C1"/>
    <w:rsid w:val="00981BBE"/>
    <w:rsid w:val="00A7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3ADB870C"/>
  <w15:chartTrackingRefBased/>
  <w15:docId w15:val="{22657774-CC6A-4AA6-887E-CBFA01F4D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B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1BBE"/>
    <w:pPr>
      <w:keepNext/>
      <w:widowControl/>
      <w:autoSpaceDE/>
      <w:autoSpaceDN/>
      <w:adjustRightInd/>
      <w:outlineLvl w:val="0"/>
    </w:pPr>
    <w:rPr>
      <w:b/>
      <w:sz w:val="18"/>
      <w:lang w:val="x-none" w:eastAsia="x-none"/>
    </w:rPr>
  </w:style>
  <w:style w:type="paragraph" w:styleId="2">
    <w:name w:val="heading 2"/>
    <w:basedOn w:val="a"/>
    <w:next w:val="a"/>
    <w:link w:val="20"/>
    <w:qFormat/>
    <w:rsid w:val="00981BBE"/>
    <w:pPr>
      <w:keepNext/>
      <w:widowControl/>
      <w:autoSpaceDE/>
      <w:autoSpaceDN/>
      <w:adjustRightInd/>
      <w:outlineLvl w:val="1"/>
    </w:pPr>
    <w:rPr>
      <w:b/>
      <w:i/>
      <w:sz w:val="18"/>
      <w:lang w:val="x-none" w:eastAsia="x-none"/>
    </w:rPr>
  </w:style>
  <w:style w:type="paragraph" w:styleId="3">
    <w:name w:val="heading 3"/>
    <w:basedOn w:val="a"/>
    <w:next w:val="a"/>
    <w:link w:val="30"/>
    <w:qFormat/>
    <w:rsid w:val="00981BBE"/>
    <w:pPr>
      <w:keepNext/>
      <w:widowControl/>
      <w:autoSpaceDE/>
      <w:autoSpaceDN/>
      <w:adjustRightInd/>
      <w:outlineLvl w:val="2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1BBE"/>
    <w:rPr>
      <w:rFonts w:ascii="Times New Roman" w:eastAsia="Times New Roman" w:hAnsi="Times New Roman" w:cs="Times New Roman"/>
      <w:b/>
      <w:sz w:val="1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81BBE"/>
    <w:rPr>
      <w:rFonts w:ascii="Times New Roman" w:eastAsia="Times New Roman" w:hAnsi="Times New Roman" w:cs="Times New Roman"/>
      <w:b/>
      <w:i/>
      <w:sz w:val="1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981BBE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3">
    <w:name w:val="Normal (Web)"/>
    <w:basedOn w:val="a"/>
    <w:uiPriority w:val="99"/>
    <w:semiHidden/>
    <w:unhideWhenUsed/>
    <w:rsid w:val="00981BB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981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jghhoc2aj1c8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ЕН. Федотенкова</dc:creator>
  <cp:keywords/>
  <dc:description/>
  <cp:lastModifiedBy>YakovlevaAV</cp:lastModifiedBy>
  <cp:revision>4</cp:revision>
  <cp:lastPrinted>2025-10-28T08:42:00Z</cp:lastPrinted>
  <dcterms:created xsi:type="dcterms:W3CDTF">2025-10-28T08:36:00Z</dcterms:created>
  <dcterms:modified xsi:type="dcterms:W3CDTF">2026-10-26T06:37:00Z</dcterms:modified>
</cp:coreProperties>
</file>