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6F2E" w14:textId="209FDA5C" w:rsidR="00430CBD" w:rsidRPr="00E8252B" w:rsidRDefault="009F2B2E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</w:t>
      </w:r>
      <w:r w:rsidR="00BA7D02">
        <w:rPr>
          <w:rFonts w:ascii="Arial" w:eastAsia="Calibri" w:hAnsi="Arial" w:cs="Arial"/>
          <w:color w:val="595959"/>
          <w:sz w:val="24"/>
        </w:rPr>
        <w:t>2</w:t>
      </w:r>
      <w:bookmarkStart w:id="0" w:name="_GoBack"/>
      <w:bookmarkEnd w:id="0"/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>
        <w:rPr>
          <w:rFonts w:ascii="Arial" w:eastAsia="Calibri" w:hAnsi="Arial" w:cs="Arial"/>
          <w:color w:val="595959"/>
          <w:sz w:val="24"/>
        </w:rPr>
        <w:t>2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21CF30CC" w14:textId="0D485C6B" w:rsidR="003A2177" w:rsidRPr="003C2CAD" w:rsidRDefault="003A2177" w:rsidP="003C2CAD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ПЕРЕПИСЬ НАСЕЛЕНИЯ: СБОР ДАННЫХ ЗАВЕРШЕН, НАЧАЛАСЬ </w:t>
      </w:r>
      <w:r w:rsidR="00B2160D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ИХ </w:t>
      </w:r>
      <w: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ОБРАБОТКА </w:t>
      </w:r>
    </w:p>
    <w:p w14:paraId="47250794" w14:textId="72A0A303" w:rsidR="003A2177" w:rsidRPr="003C2CAD" w:rsidRDefault="003A2177" w:rsidP="003C2CA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</w:pPr>
      <w:r w:rsidRPr="00305452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Основной этап Всероссийской переписи населения завершился 14 ноября 2021 года, окончательные итоги, включая все демографические характеристики, будут подведены в 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четвертом</w:t>
      </w:r>
      <w:r w:rsidRPr="00305452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квартале 2022 года.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  <w:r w:rsidRPr="00305452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Об этом рассказали на заседании областной комиссии по подготовке и проведению Всероссийской переписи населения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</w:t>
      </w:r>
      <w:r w:rsidRPr="00305452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на территории Челябинской области под председательством заместителя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Г</w:t>
      </w:r>
      <w:r w:rsidRPr="00305452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убернатора </w:t>
      </w: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Челябинской области</w:t>
      </w:r>
      <w:r w:rsidRPr="00305452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Егора Ковальчука.</w:t>
      </w:r>
    </w:p>
    <w:p w14:paraId="1977EC0A" w14:textId="43D6CA17" w:rsidR="003A2177" w:rsidRPr="003A2177" w:rsidRDefault="003A2177" w:rsidP="003A2177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A83CF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«Согласно календарному плану подготовки и проведения Всероссийской переписи в 2022 году предстоит завершить обработку собранного материала и подвести итоги проведения переписи. Эта работа уже проводится </w:t>
      </w:r>
      <w:proofErr w:type="spellStart"/>
      <w:r w:rsidRPr="00A83CF0">
        <w:rPr>
          <w:rFonts w:ascii="Arial" w:eastAsia="Calibri" w:hAnsi="Arial" w:cs="Arial"/>
          <w:bCs/>
          <w:i/>
          <w:color w:val="525252"/>
          <w:sz w:val="24"/>
          <w:szCs w:val="24"/>
        </w:rPr>
        <w:t>Челябинскстатом</w:t>
      </w:r>
      <w:proofErr w:type="spellEnd"/>
      <w:r w:rsidRPr="00A83CF0">
        <w:rPr>
          <w:rFonts w:ascii="Arial" w:eastAsia="Calibri" w:hAnsi="Arial" w:cs="Arial"/>
          <w:bCs/>
          <w:i/>
          <w:color w:val="525252"/>
          <w:sz w:val="24"/>
          <w:szCs w:val="24"/>
        </w:rPr>
        <w:t>»</w:t>
      </w:r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, – прокомментировал </w:t>
      </w:r>
      <w:r w:rsidRPr="003A2177">
        <w:rPr>
          <w:rFonts w:ascii="Arial" w:eastAsia="Calibri" w:hAnsi="Arial" w:cs="Arial"/>
          <w:b/>
          <w:iCs/>
          <w:color w:val="525252"/>
          <w:sz w:val="24"/>
          <w:szCs w:val="24"/>
        </w:rPr>
        <w:t>Егор Ковальчук</w:t>
      </w:r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</w:p>
    <w:p w14:paraId="28A6FF12" w14:textId="5DB6C72C" w:rsidR="003A2177" w:rsidRPr="003A2177" w:rsidRDefault="003A2177" w:rsidP="003A2177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Во время подготовительных работ и непосредственно при проведении переписи населения всеми участниками велась информационно-разъяснительная работа с населением. Большой вклад в процесс организации Всероссийской переписи внесли органы местного самоуправления – ими предоставлены помещения для размещения переписных участков, транспорт </w:t>
      </w:r>
      <w:r w:rsidR="00A83CF0">
        <w:rPr>
          <w:rFonts w:ascii="Arial" w:eastAsia="Calibri" w:hAnsi="Arial" w:cs="Arial"/>
          <w:bCs/>
          <w:iCs/>
          <w:color w:val="525252"/>
          <w:sz w:val="24"/>
          <w:szCs w:val="24"/>
        </w:rPr>
        <w:br/>
      </w:r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>и связь, оказана помощь в подборе переписного персонала. Также поддержку мероприятию оказали общественные, молодежные организации,</w:t>
      </w:r>
      <w:r w:rsidR="00A83CF0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>образовательные и культурно-просветительские учреждения области.</w:t>
      </w:r>
    </w:p>
    <w:p w14:paraId="29941B4D" w14:textId="4803C930" w:rsidR="003A2177" w:rsidRPr="003A2177" w:rsidRDefault="003A2177" w:rsidP="003A2177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По словам руководителя </w:t>
      </w:r>
      <w:proofErr w:type="spellStart"/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>Челябинскстата</w:t>
      </w:r>
      <w:proofErr w:type="spellEnd"/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Pr="003A2177">
        <w:rPr>
          <w:rFonts w:ascii="Arial" w:eastAsia="Calibri" w:hAnsi="Arial" w:cs="Arial"/>
          <w:b/>
          <w:iCs/>
          <w:color w:val="525252"/>
          <w:sz w:val="24"/>
          <w:szCs w:val="24"/>
        </w:rPr>
        <w:t>Ольги Лосевой</w:t>
      </w:r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, в работе </w:t>
      </w:r>
      <w:r w:rsidR="00A83CF0">
        <w:rPr>
          <w:rFonts w:ascii="Arial" w:eastAsia="Calibri" w:hAnsi="Arial" w:cs="Arial"/>
          <w:bCs/>
          <w:iCs/>
          <w:color w:val="525252"/>
          <w:sz w:val="24"/>
          <w:szCs w:val="24"/>
        </w:rPr>
        <w:br/>
      </w:r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>по переписи принял участие 521 волонтер Челябинской области. Руководители волонтерских групп в муниципальных образованиях по окончании переписи были в торжественной обстановке награждены грамотами Правительства Челябинской области. Лучших волонтеров отметили наградами руководители муниципальных образований.</w:t>
      </w:r>
    </w:p>
    <w:p w14:paraId="31E81092" w14:textId="1309C650" w:rsidR="003A2177" w:rsidRPr="003A2177" w:rsidRDefault="00B2160D" w:rsidP="003A2177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П</w:t>
      </w:r>
      <w:r w:rsidR="003A2177"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ерепись населения является наиболее информативным источником демографических, социальных, экономических характеристик населения. Она дает достоверные данные о численности граждан, национальной принадлежности, владении языками, условиях жизни, уровне образования, занятости населения и другие показатели. Предварительные итоги в соответствии с нормативными документами будут подведены в апреле 2022 </w:t>
      </w:r>
      <w:r w:rsidR="003A2177" w:rsidRPr="000D079C"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  <w:lastRenderedPageBreak/>
        <w:t xml:space="preserve">года. Окончательные итоги, включая все демографические характеристики, – </w:t>
      </w:r>
      <w:r w:rsidR="000D079C" w:rsidRPr="000D079C"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  <w:br/>
      </w:r>
      <w:r w:rsidR="003A2177" w:rsidRPr="000D079C"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  <w:t xml:space="preserve">в четвертом квартале 2022 года. Результатами переписи федеральные </w:t>
      </w:r>
      <w:r w:rsidR="000D079C" w:rsidRPr="000D079C"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  <w:br/>
      </w:r>
      <w:r w:rsidR="003A2177" w:rsidRPr="000D079C">
        <w:rPr>
          <w:rFonts w:ascii="Arial" w:eastAsia="Calibri" w:hAnsi="Arial" w:cs="Arial"/>
          <w:bCs/>
          <w:iCs/>
          <w:color w:val="525252"/>
          <w:spacing w:val="-6"/>
          <w:sz w:val="24"/>
          <w:szCs w:val="24"/>
        </w:rPr>
        <w:t>и региональные органы власти будут пользоваться в течение следующих десяти лет.</w:t>
      </w:r>
    </w:p>
    <w:p w14:paraId="2ED08256" w14:textId="77777777" w:rsidR="003A2177" w:rsidRPr="003A2177" w:rsidRDefault="003A2177" w:rsidP="003A2177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3A2177">
        <w:rPr>
          <w:rFonts w:ascii="Arial" w:eastAsia="Calibri" w:hAnsi="Arial" w:cs="Arial"/>
          <w:bCs/>
          <w:iCs/>
          <w:color w:val="525252"/>
          <w:sz w:val="24"/>
          <w:szCs w:val="24"/>
        </w:rPr>
        <w:t>В завершение заседания Егор Ковальчук поблагодарил всех членов комиссии за активное участие в подготовке и проведении переписи населения, за огромный труд, проделанный в непростых условиях пандемии.</w:t>
      </w:r>
    </w:p>
    <w:p w14:paraId="698733F9" w14:textId="129190DD" w:rsidR="00A83CF0" w:rsidRPr="00360DB3" w:rsidRDefault="00B2160D" w:rsidP="00A83CF0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Напомним, </w:t>
      </w:r>
      <w:r w:rsidR="00A83CF0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</w:t>
      </w:r>
      <w:r w:rsidR="00A83CF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ская перепись населения проходила </w:t>
      </w:r>
      <w:r w:rsidR="00A83CF0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A83CF0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="00A83CF0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A83CF0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="00A83CF0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A83CF0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использовали</w:t>
      </w:r>
      <w:r w:rsidR="00A83CF0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</w:t>
      </w:r>
      <w:r w:rsidR="00A83CF0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было </w:t>
      </w:r>
      <w:r w:rsidR="00A83CF0"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1024FA28" w14:textId="77777777" w:rsidR="003A2177" w:rsidRDefault="003A2177" w:rsidP="003A2177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759D8CFF" w14:textId="77777777" w:rsidR="003A2177" w:rsidRPr="00CD61B5" w:rsidRDefault="003A2177" w:rsidP="003A2177">
      <w:pPr>
        <w:spacing w:after="60"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383702E1" w14:textId="77777777" w:rsidR="003A2177" w:rsidRPr="00CD61B5" w:rsidRDefault="005D5533" w:rsidP="003A2177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8" w:history="1">
        <w:r w:rsidR="003A2177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31764F7A" w14:textId="77777777" w:rsidR="003A2177" w:rsidRPr="00CD61B5" w:rsidRDefault="005D5533" w:rsidP="003A2177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3A2177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22D3B7B7" w14:textId="77777777" w:rsidR="003A2177" w:rsidRPr="00CD61B5" w:rsidRDefault="003A2177" w:rsidP="003A2177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sectPr w:rsidR="003A2177" w:rsidRPr="00CD61B5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04D0E" w14:textId="77777777" w:rsidR="005D5533" w:rsidRDefault="005D5533" w:rsidP="00A02726">
      <w:pPr>
        <w:spacing w:after="0" w:line="240" w:lineRule="auto"/>
      </w:pPr>
      <w:r>
        <w:separator/>
      </w:r>
    </w:p>
  </w:endnote>
  <w:endnote w:type="continuationSeparator" w:id="0">
    <w:p w14:paraId="60DDAE72" w14:textId="77777777" w:rsidR="005D5533" w:rsidRDefault="005D553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20DAA077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ECCD967" wp14:editId="33BD0E0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6CED7B6" wp14:editId="7836466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53866E3" wp14:editId="6FD00195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16D14">
          <w:fldChar w:fldCharType="begin"/>
        </w:r>
        <w:r w:rsidR="00A02726">
          <w:instrText>PAGE   \* MERGEFORMAT</w:instrText>
        </w:r>
        <w:r w:rsidR="00716D14">
          <w:fldChar w:fldCharType="separate"/>
        </w:r>
        <w:r w:rsidR="00714616">
          <w:rPr>
            <w:noProof/>
          </w:rPr>
          <w:t>1</w:t>
        </w:r>
        <w:r w:rsidR="00716D14">
          <w:fldChar w:fldCharType="end"/>
        </w:r>
      </w:p>
    </w:sdtContent>
  </w:sdt>
  <w:p w14:paraId="7E4AC5C6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FBC11" w14:textId="77777777" w:rsidR="005D5533" w:rsidRDefault="005D5533" w:rsidP="00A02726">
      <w:pPr>
        <w:spacing w:after="0" w:line="240" w:lineRule="auto"/>
      </w:pPr>
      <w:r>
        <w:separator/>
      </w:r>
    </w:p>
  </w:footnote>
  <w:footnote w:type="continuationSeparator" w:id="0">
    <w:p w14:paraId="0F9A7058" w14:textId="77777777" w:rsidR="005D5533" w:rsidRDefault="005D553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A1D3" w14:textId="77777777" w:rsidR="00962C5A" w:rsidRDefault="005D5533">
    <w:pPr>
      <w:pStyle w:val="a3"/>
    </w:pPr>
    <w:r>
      <w:rPr>
        <w:noProof/>
        <w:lang w:eastAsia="ru-RU"/>
      </w:rPr>
      <w:pict w14:anchorId="7DFB1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938FD" w14:textId="77777777" w:rsidR="007D1663" w:rsidRPr="00943DF7" w:rsidRDefault="005D5533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24EE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C2E7B4E" wp14:editId="4E3D3FFE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4C18C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2F5E6B99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4528AFF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DAB3E3C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2D7F8FB1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11B83193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625297B0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21B7" w14:textId="77777777" w:rsidR="00962C5A" w:rsidRDefault="005D5533">
    <w:pPr>
      <w:pStyle w:val="a3"/>
    </w:pPr>
    <w:r>
      <w:rPr>
        <w:noProof/>
        <w:lang w:eastAsia="ru-RU"/>
      </w:rPr>
      <w:pict w14:anchorId="19D99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079C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1A33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60B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64DD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217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2CAD"/>
    <w:rsid w:val="003C3826"/>
    <w:rsid w:val="003C4329"/>
    <w:rsid w:val="003C43D9"/>
    <w:rsid w:val="003C4D52"/>
    <w:rsid w:val="003C5B5E"/>
    <w:rsid w:val="003D1B64"/>
    <w:rsid w:val="003D220F"/>
    <w:rsid w:val="003D424A"/>
    <w:rsid w:val="003D4CD5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950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5533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5C67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9769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4616"/>
    <w:rsid w:val="00715496"/>
    <w:rsid w:val="00716D14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1D44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1E3C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22B9"/>
    <w:rsid w:val="008D3B0D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A77"/>
    <w:rsid w:val="009E60BE"/>
    <w:rsid w:val="009F2B2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34E4"/>
    <w:rsid w:val="00A53E25"/>
    <w:rsid w:val="00A542F6"/>
    <w:rsid w:val="00A54418"/>
    <w:rsid w:val="00A54F59"/>
    <w:rsid w:val="00A55B64"/>
    <w:rsid w:val="00A56CF5"/>
    <w:rsid w:val="00A578D4"/>
    <w:rsid w:val="00A578F5"/>
    <w:rsid w:val="00A57BBD"/>
    <w:rsid w:val="00A613DE"/>
    <w:rsid w:val="00A617B6"/>
    <w:rsid w:val="00A64412"/>
    <w:rsid w:val="00A6467A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3CF0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60D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A7D02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0779B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5BA5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2A18"/>
    <w:rsid w:val="00E4307B"/>
    <w:rsid w:val="00E434A5"/>
    <w:rsid w:val="00E45A0B"/>
    <w:rsid w:val="00E50C88"/>
    <w:rsid w:val="00E51878"/>
    <w:rsid w:val="00E51C20"/>
    <w:rsid w:val="00E52B7C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3061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E49"/>
    <w:rsid w:val="00F22268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533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150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E7F7C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D28274"/>
  <w15:docId w15:val="{A568A3E8-478D-44DD-86DD-28E1B61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Unresolved Mention"/>
    <w:basedOn w:val="a0"/>
    <w:uiPriority w:val="99"/>
    <w:semiHidden/>
    <w:unhideWhenUsed/>
    <w:rsid w:val="0017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BFBE-7B1C-4B78-AF5B-161972F7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3</cp:revision>
  <cp:lastPrinted>2021-11-08T04:38:00Z</cp:lastPrinted>
  <dcterms:created xsi:type="dcterms:W3CDTF">2021-12-23T06:41:00Z</dcterms:created>
  <dcterms:modified xsi:type="dcterms:W3CDTF">2021-12-23T06:41:00Z</dcterms:modified>
</cp:coreProperties>
</file>