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E3BF1" w14:textId="77777777" w:rsidR="00147943" w:rsidRDefault="00147943" w:rsidP="00147943">
      <w:pPr>
        <w:spacing w:after="0" w:line="240" w:lineRule="auto"/>
        <w:jc w:val="right"/>
        <w:rPr>
          <w:rFonts w:ascii="Arial" w:hAnsi="Arial" w:cs="Arial"/>
          <w:color w:val="595959"/>
          <w:sz w:val="6"/>
          <w:szCs w:val="6"/>
          <w:lang w:val="en-US"/>
        </w:rPr>
      </w:pPr>
    </w:p>
    <w:p w14:paraId="1E9E650B" w14:textId="77777777" w:rsidR="00511ECE" w:rsidRPr="00144A31" w:rsidRDefault="00FF04E2" w:rsidP="00511ECE">
      <w:pPr>
        <w:jc w:val="right"/>
        <w:rPr>
          <w:rFonts w:ascii="Arial" w:eastAsia="Calibri" w:hAnsi="Arial" w:cs="Arial"/>
          <w:color w:val="595959"/>
          <w:sz w:val="24"/>
        </w:rPr>
      </w:pPr>
      <w:r>
        <w:rPr>
          <w:rFonts w:ascii="Arial" w:eastAsia="Calibri" w:hAnsi="Arial" w:cs="Arial"/>
          <w:color w:val="595959"/>
          <w:sz w:val="24"/>
        </w:rPr>
        <w:t>1</w:t>
      </w:r>
      <w:r w:rsidR="0015591B">
        <w:rPr>
          <w:rFonts w:ascii="Arial" w:eastAsia="Calibri" w:hAnsi="Arial" w:cs="Arial"/>
          <w:color w:val="595959"/>
          <w:sz w:val="24"/>
        </w:rPr>
        <w:t>5</w:t>
      </w:r>
      <w:r w:rsidR="00511ECE" w:rsidRPr="00144A31">
        <w:rPr>
          <w:rFonts w:ascii="Arial" w:eastAsia="Calibri" w:hAnsi="Arial" w:cs="Arial"/>
          <w:color w:val="595959"/>
          <w:sz w:val="24"/>
        </w:rPr>
        <w:t>.1</w:t>
      </w:r>
      <w:r w:rsidR="00011A28" w:rsidRPr="00CB7A1F">
        <w:rPr>
          <w:rFonts w:ascii="Arial" w:eastAsia="Calibri" w:hAnsi="Arial" w:cs="Arial"/>
          <w:color w:val="595959"/>
          <w:sz w:val="24"/>
        </w:rPr>
        <w:t>2</w:t>
      </w:r>
      <w:r w:rsidR="00511ECE" w:rsidRPr="00144A31">
        <w:rPr>
          <w:rFonts w:ascii="Arial" w:eastAsia="Calibri" w:hAnsi="Arial" w:cs="Arial"/>
          <w:color w:val="595959"/>
          <w:sz w:val="24"/>
        </w:rPr>
        <w:t>.2020</w:t>
      </w:r>
    </w:p>
    <w:p w14:paraId="3D971E54" w14:textId="77777777" w:rsidR="0015591B" w:rsidRPr="0015591B" w:rsidRDefault="0015591B" w:rsidP="0015591B">
      <w:pPr>
        <w:spacing w:after="120"/>
        <w:ind w:right="-141"/>
        <w:rPr>
          <w:rFonts w:ascii="Arial" w:hAnsi="Arial" w:cs="Arial"/>
          <w:b/>
          <w:color w:val="404040" w:themeColor="text1" w:themeTint="BF"/>
          <w:sz w:val="48"/>
        </w:rPr>
      </w:pPr>
      <w:r w:rsidRPr="0015591B">
        <w:rPr>
          <w:rFonts w:ascii="Arial" w:hAnsi="Arial" w:cs="Arial"/>
          <w:b/>
          <w:color w:val="404040" w:themeColor="text1" w:themeTint="BF"/>
          <w:sz w:val="48"/>
        </w:rPr>
        <w:t xml:space="preserve">#дневникпереписи </w:t>
      </w:r>
    </w:p>
    <w:p w14:paraId="6973535B" w14:textId="77777777" w:rsidR="00011A28" w:rsidRDefault="0015591B" w:rsidP="002053C9">
      <w:pPr>
        <w:spacing w:after="120"/>
        <w:ind w:right="-141"/>
        <w:rPr>
          <w:rFonts w:ascii="Arial" w:hAnsi="Arial" w:cs="Arial"/>
          <w:b/>
          <w:color w:val="404040" w:themeColor="text1" w:themeTint="BF"/>
          <w:sz w:val="48"/>
        </w:rPr>
      </w:pPr>
      <w:r w:rsidRPr="0015591B">
        <w:rPr>
          <w:rFonts w:ascii="Arial" w:hAnsi="Arial" w:cs="Arial"/>
          <w:b/>
          <w:color w:val="404040" w:themeColor="text1" w:themeTint="BF"/>
          <w:sz w:val="48"/>
        </w:rPr>
        <w:t>ПО ТАЙГЕ И ТУНДРЕ: ИЗ ЧУКОТКИ — В УРАЛЬСКИЙ ФЕДЕРАЛЬНЫЙ ОКРУГ</w:t>
      </w:r>
      <w:r w:rsidR="00FF04E2">
        <w:rPr>
          <w:rFonts w:ascii="Arial" w:hAnsi="Arial" w:cs="Arial"/>
          <w:b/>
          <w:color w:val="404040" w:themeColor="text1" w:themeTint="BF"/>
          <w:sz w:val="48"/>
        </w:rPr>
        <w:t xml:space="preserve"> </w:t>
      </w:r>
    </w:p>
    <w:p w14:paraId="0851B7E8" w14:textId="2A0B1728" w:rsidR="0015591B" w:rsidRPr="0015591B" w:rsidRDefault="0015591B" w:rsidP="0015591B">
      <w:pPr>
        <w:spacing w:line="276" w:lineRule="auto"/>
        <w:ind w:left="1134"/>
        <w:jc w:val="both"/>
        <w:rPr>
          <w:rFonts w:ascii="Arial" w:eastAsia="Calibri" w:hAnsi="Arial" w:cs="Arial"/>
          <w:b/>
          <w:color w:val="525252"/>
          <w:spacing w:val="-4"/>
          <w:sz w:val="24"/>
          <w:szCs w:val="24"/>
        </w:rPr>
      </w:pPr>
      <w:r w:rsidRPr="0015591B">
        <w:rPr>
          <w:rFonts w:ascii="Arial" w:eastAsia="Calibri" w:hAnsi="Arial" w:cs="Arial"/>
          <w:b/>
          <w:color w:val="525252"/>
          <w:spacing w:val="-4"/>
          <w:sz w:val="24"/>
          <w:szCs w:val="24"/>
        </w:rPr>
        <w:t xml:space="preserve">9 декабря завершилась перепись в труднодоступных районах Чукотки. </w:t>
      </w:r>
      <w:r w:rsidR="001065E0">
        <w:rPr>
          <w:rFonts w:ascii="Arial" w:eastAsia="Calibri" w:hAnsi="Arial" w:cs="Arial"/>
          <w:b/>
          <w:color w:val="525252"/>
          <w:spacing w:val="-4"/>
          <w:sz w:val="24"/>
          <w:szCs w:val="24"/>
        </w:rPr>
        <w:t>Сегодня п</w:t>
      </w:r>
      <w:r w:rsidRPr="0015591B">
        <w:rPr>
          <w:rFonts w:ascii="Arial" w:eastAsia="Calibri" w:hAnsi="Arial" w:cs="Arial"/>
          <w:b/>
          <w:color w:val="525252"/>
          <w:spacing w:val="-4"/>
          <w:sz w:val="24"/>
          <w:szCs w:val="24"/>
        </w:rPr>
        <w:t xml:space="preserve">ереписчики продолжают работу в двух районах Свердловской области. Эстафету принимает Тюменская область, где перепись в отдаленных районах продлится до весны следующего года, сообщает </w:t>
      </w:r>
      <w:hyperlink r:id="rId7" w:history="1">
        <w:r w:rsidRPr="0015591B">
          <w:rPr>
            <w:rFonts w:ascii="Arial" w:eastAsia="Calibri" w:hAnsi="Arial" w:cs="Arial"/>
            <w:b/>
            <w:color w:val="0563C1"/>
            <w:spacing w:val="-4"/>
            <w:sz w:val="24"/>
            <w:szCs w:val="24"/>
            <w:u w:val="single"/>
          </w:rPr>
          <w:t>сайт</w:t>
        </w:r>
      </w:hyperlink>
      <w:r w:rsidRPr="0015591B">
        <w:rPr>
          <w:rFonts w:ascii="Arial" w:eastAsia="Calibri" w:hAnsi="Arial" w:cs="Arial"/>
          <w:b/>
          <w:color w:val="525252"/>
          <w:spacing w:val="-4"/>
          <w:sz w:val="24"/>
          <w:szCs w:val="24"/>
        </w:rPr>
        <w:t xml:space="preserve"> Всероссийской переписи населения. </w:t>
      </w:r>
    </w:p>
    <w:p w14:paraId="4208FDB2" w14:textId="77777777" w:rsidR="0015591B" w:rsidRPr="0015591B" w:rsidRDefault="0015591B" w:rsidP="0015591B">
      <w:pPr>
        <w:spacing w:line="276" w:lineRule="auto"/>
        <w:ind w:left="1134"/>
        <w:jc w:val="both"/>
        <w:rPr>
          <w:rFonts w:ascii="Arial" w:eastAsia="Calibri" w:hAnsi="Arial" w:cs="Arial"/>
          <w:b/>
          <w:color w:val="525252"/>
          <w:spacing w:val="-4"/>
          <w:sz w:val="24"/>
          <w:szCs w:val="24"/>
        </w:rPr>
      </w:pPr>
      <w:r w:rsidRPr="0015591B">
        <w:rPr>
          <w:rFonts w:ascii="Arial" w:eastAsia="Calibri" w:hAnsi="Arial" w:cs="Arial"/>
          <w:b/>
          <w:color w:val="525252"/>
          <w:spacing w:val="-4"/>
          <w:sz w:val="24"/>
          <w:szCs w:val="24"/>
        </w:rPr>
        <w:t>Рассказываем, как ВПН-2020 проходит в Уральском федеральном округе.</w:t>
      </w:r>
    </w:p>
    <w:p w14:paraId="6DF97B44" w14:textId="77777777" w:rsidR="0015591B" w:rsidRPr="00D102B8" w:rsidRDefault="0015591B" w:rsidP="0015591B">
      <w:pPr>
        <w:spacing w:line="276" w:lineRule="auto"/>
        <w:ind w:firstLine="709"/>
        <w:jc w:val="both"/>
        <w:rPr>
          <w:rFonts w:ascii="Arial" w:eastAsia="Calibri" w:hAnsi="Arial" w:cs="Arial"/>
          <w:color w:val="525252"/>
          <w:spacing w:val="-4"/>
          <w:sz w:val="24"/>
          <w:szCs w:val="24"/>
        </w:rPr>
      </w:pPr>
      <w:r w:rsidRPr="00D102B8">
        <w:rPr>
          <w:rFonts w:ascii="Arial" w:eastAsia="Calibri" w:hAnsi="Arial" w:cs="Arial"/>
          <w:color w:val="525252"/>
          <w:spacing w:val="-4"/>
          <w:sz w:val="24"/>
          <w:szCs w:val="24"/>
        </w:rPr>
        <w:t xml:space="preserve">Перепись населения на труднодоступных территориях России началась в октябре 2020-го и завершится в июне 2021-го года. </w:t>
      </w:r>
    </w:p>
    <w:p w14:paraId="2D6D4712" w14:textId="66CAC66A" w:rsidR="0015591B" w:rsidRPr="00D102B8" w:rsidRDefault="0015591B" w:rsidP="0015591B">
      <w:pPr>
        <w:spacing w:line="276" w:lineRule="auto"/>
        <w:jc w:val="both"/>
        <w:rPr>
          <w:rFonts w:ascii="Arial" w:eastAsia="Calibri" w:hAnsi="Arial" w:cs="Arial"/>
          <w:color w:val="525252"/>
          <w:spacing w:val="-4"/>
          <w:sz w:val="24"/>
          <w:szCs w:val="24"/>
        </w:rPr>
      </w:pPr>
      <w:r w:rsidRPr="00D102B8">
        <w:rPr>
          <w:rFonts w:ascii="Arial" w:eastAsia="Calibri" w:hAnsi="Arial" w:cs="Arial"/>
          <w:noProof/>
          <w:color w:val="525252"/>
          <w:spacing w:val="-4"/>
          <w:sz w:val="24"/>
          <w:szCs w:val="24"/>
        </w:rPr>
        <w:drawing>
          <wp:anchor distT="0" distB="0" distL="114300" distR="114300" simplePos="0" relativeHeight="251659264" behindDoc="1" locked="0" layoutInCell="1" allowOverlap="1" wp14:anchorId="41C977CE" wp14:editId="6905E882">
            <wp:simplePos x="0" y="0"/>
            <wp:positionH relativeFrom="column">
              <wp:posOffset>-3810</wp:posOffset>
            </wp:positionH>
            <wp:positionV relativeFrom="paragraph">
              <wp:posOffset>-1270</wp:posOffset>
            </wp:positionV>
            <wp:extent cx="1733550" cy="1714500"/>
            <wp:effectExtent l="0" t="0" r="0" b="0"/>
            <wp:wrapTight wrapText="bothSides">
              <wp:wrapPolygon edited="0">
                <wp:start x="0" y="0"/>
                <wp:lineTo x="0" y="21360"/>
                <wp:lineTo x="21363" y="21360"/>
                <wp:lineTo x="21363" y="0"/>
                <wp:lineTo x="0" y="0"/>
              </wp:wrapPolygon>
            </wp:wrapTight>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6296" r="6296"/>
                    <a:stretch/>
                  </pic:blipFill>
                  <pic:spPr bwMode="auto">
                    <a:xfrm>
                      <a:off x="0" y="0"/>
                      <a:ext cx="1733550" cy="1714500"/>
                    </a:xfrm>
                    <a:prstGeom prst="rect">
                      <a:avLst/>
                    </a:prstGeom>
                    <a:noFill/>
                    <a:ln>
                      <a:noFill/>
                    </a:ln>
                    <a:extLst>
                      <a:ext uri="{53640926-AAD7-44D8-BBD7-CCE9431645EC}">
                        <a14:shadowObscured xmlns:a14="http://schemas.microsoft.com/office/drawing/2010/main"/>
                      </a:ext>
                    </a:extLst>
                  </pic:spPr>
                </pic:pic>
              </a:graphicData>
            </a:graphic>
          </wp:anchor>
        </w:drawing>
      </w:r>
      <w:r w:rsidRPr="00D102B8">
        <w:rPr>
          <w:rFonts w:ascii="Arial" w:eastAsia="Calibri" w:hAnsi="Arial" w:cs="Arial"/>
          <w:color w:val="525252"/>
          <w:spacing w:val="-4"/>
          <w:sz w:val="24"/>
          <w:szCs w:val="24"/>
        </w:rPr>
        <w:t xml:space="preserve">В ноябре перепись стартовала в труднодоступных районах Свердловской области и уже завершилась </w:t>
      </w:r>
      <w:r w:rsidR="00D102B8">
        <w:rPr>
          <w:rFonts w:ascii="Arial" w:eastAsia="Calibri" w:hAnsi="Arial" w:cs="Arial"/>
          <w:color w:val="525252"/>
          <w:spacing w:val="-4"/>
          <w:sz w:val="24"/>
          <w:szCs w:val="24"/>
        </w:rPr>
        <w:br/>
      </w:r>
      <w:r w:rsidRPr="00D102B8">
        <w:rPr>
          <w:rFonts w:ascii="Arial" w:eastAsia="Calibri" w:hAnsi="Arial" w:cs="Arial"/>
          <w:color w:val="525252"/>
          <w:spacing w:val="-4"/>
          <w:sz w:val="24"/>
          <w:szCs w:val="24"/>
        </w:rPr>
        <w:t xml:space="preserve">в двух: Байкаловском районе и городском округе </w:t>
      </w:r>
      <w:proofErr w:type="spellStart"/>
      <w:r w:rsidRPr="00D102B8">
        <w:rPr>
          <w:rFonts w:ascii="Arial" w:eastAsia="Calibri" w:hAnsi="Arial" w:cs="Arial"/>
          <w:color w:val="525252"/>
          <w:spacing w:val="-4"/>
          <w:sz w:val="24"/>
          <w:szCs w:val="24"/>
        </w:rPr>
        <w:t>Махнёвском</w:t>
      </w:r>
      <w:proofErr w:type="spellEnd"/>
      <w:r w:rsidRPr="00D102B8">
        <w:rPr>
          <w:rFonts w:ascii="Arial" w:eastAsia="Calibri" w:hAnsi="Arial" w:cs="Arial"/>
          <w:color w:val="525252"/>
          <w:spacing w:val="-4"/>
          <w:sz w:val="24"/>
          <w:szCs w:val="24"/>
        </w:rPr>
        <w:t xml:space="preserve">. Еще в двух округах продолжится в декабре — Тугулымском и </w:t>
      </w:r>
      <w:proofErr w:type="spellStart"/>
      <w:r w:rsidRPr="00D102B8">
        <w:rPr>
          <w:rFonts w:ascii="Arial" w:eastAsia="Calibri" w:hAnsi="Arial" w:cs="Arial"/>
          <w:color w:val="525252"/>
          <w:spacing w:val="-4"/>
          <w:sz w:val="24"/>
          <w:szCs w:val="24"/>
        </w:rPr>
        <w:t>Ивдельском</w:t>
      </w:r>
      <w:proofErr w:type="spellEnd"/>
      <w:r w:rsidRPr="00D102B8">
        <w:rPr>
          <w:rFonts w:ascii="Arial" w:eastAsia="Calibri" w:hAnsi="Arial" w:cs="Arial"/>
          <w:color w:val="525252"/>
          <w:spacing w:val="-4"/>
          <w:sz w:val="24"/>
          <w:szCs w:val="24"/>
        </w:rPr>
        <w:t xml:space="preserve">. Весной из-за разлива рек, половодья и таяния болот добраться сюда невозможно даже специальным автотранспортом. </w:t>
      </w:r>
      <w:r w:rsidR="00D102B8">
        <w:rPr>
          <w:rFonts w:ascii="Arial" w:eastAsia="Calibri" w:hAnsi="Arial" w:cs="Arial"/>
          <w:color w:val="525252"/>
          <w:spacing w:val="-4"/>
          <w:sz w:val="24"/>
          <w:szCs w:val="24"/>
        </w:rPr>
        <w:br/>
      </w:r>
      <w:r w:rsidRPr="00D102B8">
        <w:rPr>
          <w:rFonts w:ascii="Arial" w:eastAsia="Calibri" w:hAnsi="Arial" w:cs="Arial"/>
          <w:color w:val="525252"/>
          <w:spacing w:val="-4"/>
          <w:sz w:val="24"/>
          <w:szCs w:val="24"/>
        </w:rPr>
        <w:t>Во время морозов гораздо проще. В арсенале видов транспорта у переписчиков: легковой автомобиль (внедорожник), КАМАЗ (вахтовка) и узкоколейная железная дорога.</w:t>
      </w:r>
    </w:p>
    <w:p w14:paraId="0C5FBCD7" w14:textId="77777777" w:rsidR="0015591B" w:rsidRPr="00D102B8" w:rsidRDefault="0015591B" w:rsidP="00D102B8">
      <w:pPr>
        <w:spacing w:line="276" w:lineRule="auto"/>
        <w:ind w:firstLine="709"/>
        <w:jc w:val="both"/>
        <w:rPr>
          <w:rFonts w:ascii="Arial" w:eastAsia="Calibri" w:hAnsi="Arial" w:cs="Arial"/>
          <w:color w:val="525252"/>
          <w:spacing w:val="-4"/>
          <w:sz w:val="24"/>
          <w:szCs w:val="24"/>
        </w:rPr>
      </w:pPr>
      <w:r w:rsidRPr="00D102B8">
        <w:rPr>
          <w:rFonts w:ascii="Arial" w:eastAsia="Calibri" w:hAnsi="Arial" w:cs="Arial"/>
          <w:color w:val="525252"/>
          <w:spacing w:val="-4"/>
          <w:sz w:val="24"/>
          <w:szCs w:val="24"/>
        </w:rPr>
        <w:t xml:space="preserve">В декабре Всероссийская перепись населения стартовала и в труднодоступных районах Тюменской области. До конца месяца будут переписаны предположительно более 21 тыс. человек в 189 отдаленных и труднодоступных поселениях девяти муниципальных районов. </w:t>
      </w:r>
    </w:p>
    <w:p w14:paraId="4FDC43F2" w14:textId="77777777" w:rsidR="0015591B" w:rsidRPr="00D102B8" w:rsidRDefault="0015591B" w:rsidP="00D102B8">
      <w:pPr>
        <w:spacing w:line="276" w:lineRule="auto"/>
        <w:ind w:firstLine="709"/>
        <w:jc w:val="both"/>
        <w:rPr>
          <w:rFonts w:ascii="Arial" w:eastAsia="Calibri" w:hAnsi="Arial" w:cs="Arial"/>
          <w:color w:val="525252"/>
          <w:spacing w:val="-4"/>
          <w:sz w:val="24"/>
          <w:szCs w:val="24"/>
        </w:rPr>
      </w:pPr>
      <w:r w:rsidRPr="00D102B8">
        <w:rPr>
          <w:rFonts w:ascii="Arial" w:eastAsia="Calibri" w:hAnsi="Arial" w:cs="Arial"/>
          <w:color w:val="525252"/>
          <w:spacing w:val="-4"/>
          <w:sz w:val="24"/>
          <w:szCs w:val="24"/>
        </w:rPr>
        <w:t xml:space="preserve">Добраться до населенных пунктов можно только в определенное время года. Одна из возможностей — с наступлением холодов проехать на автомобиле по зимнику. Но такие дороги ведут далеко не ко всем населенным пунктам, поэтому в 12 поселений переписчики отправятся на снегоходах. </w:t>
      </w:r>
    </w:p>
    <w:p w14:paraId="50276B76" w14:textId="5D1EF090" w:rsidR="0015591B" w:rsidRDefault="0015591B" w:rsidP="00D102B8">
      <w:pPr>
        <w:spacing w:line="276" w:lineRule="auto"/>
        <w:ind w:firstLine="709"/>
        <w:jc w:val="both"/>
        <w:rPr>
          <w:rFonts w:ascii="Arial" w:eastAsia="Calibri" w:hAnsi="Arial" w:cs="Arial"/>
          <w:color w:val="525252"/>
          <w:spacing w:val="-4"/>
          <w:sz w:val="24"/>
          <w:szCs w:val="24"/>
        </w:rPr>
      </w:pPr>
      <w:r w:rsidRPr="00D102B8">
        <w:rPr>
          <w:rFonts w:ascii="Arial" w:eastAsia="Calibri" w:hAnsi="Arial" w:cs="Arial"/>
          <w:color w:val="525252"/>
          <w:spacing w:val="-4"/>
          <w:sz w:val="24"/>
          <w:szCs w:val="24"/>
        </w:rPr>
        <w:t xml:space="preserve">В 2021 году работа </w:t>
      </w:r>
      <w:r w:rsidR="00D6695F" w:rsidRPr="00D102B8">
        <w:rPr>
          <w:rFonts w:ascii="Arial" w:eastAsia="Calibri" w:hAnsi="Arial" w:cs="Arial"/>
          <w:color w:val="525252"/>
          <w:spacing w:val="-4"/>
          <w:sz w:val="24"/>
          <w:szCs w:val="24"/>
        </w:rPr>
        <w:t>будет продолжена</w:t>
      </w:r>
      <w:r w:rsidR="00D6695F" w:rsidRPr="00D102B8">
        <w:rPr>
          <w:rFonts w:ascii="Arial" w:eastAsia="Calibri" w:hAnsi="Arial" w:cs="Arial"/>
          <w:color w:val="525252"/>
          <w:spacing w:val="-4"/>
          <w:sz w:val="24"/>
          <w:szCs w:val="24"/>
        </w:rPr>
        <w:t xml:space="preserve"> </w:t>
      </w:r>
      <w:r w:rsidRPr="00D102B8">
        <w:rPr>
          <w:rFonts w:ascii="Arial" w:eastAsia="Calibri" w:hAnsi="Arial" w:cs="Arial"/>
          <w:color w:val="525252"/>
          <w:spacing w:val="-4"/>
          <w:sz w:val="24"/>
          <w:szCs w:val="24"/>
        </w:rPr>
        <w:t xml:space="preserve">в других труднодоступных районах Тюменской области. Весной переписчикам предстоит посетить стойбища </w:t>
      </w:r>
      <w:r w:rsidRPr="00D102B8">
        <w:rPr>
          <w:rFonts w:ascii="Arial" w:eastAsia="Calibri" w:hAnsi="Arial" w:cs="Arial"/>
          <w:color w:val="525252"/>
          <w:spacing w:val="-4"/>
          <w:sz w:val="24"/>
          <w:szCs w:val="24"/>
        </w:rPr>
        <w:lastRenderedPageBreak/>
        <w:t xml:space="preserve">кочевников-оленеводов с использованием водного транспорта, авиации и вездеходов. </w:t>
      </w:r>
      <w:r w:rsidR="00D6695F">
        <w:rPr>
          <w:rFonts w:ascii="Arial" w:eastAsia="Calibri" w:hAnsi="Arial" w:cs="Arial"/>
          <w:color w:val="525252"/>
          <w:spacing w:val="-4"/>
          <w:sz w:val="24"/>
          <w:szCs w:val="24"/>
        </w:rPr>
        <w:t xml:space="preserve"> </w:t>
      </w:r>
    </w:p>
    <w:p w14:paraId="713A9B4F" w14:textId="77777777" w:rsidR="001065E0" w:rsidRPr="00D102B8" w:rsidRDefault="001065E0" w:rsidP="001065E0">
      <w:pPr>
        <w:spacing w:line="276" w:lineRule="auto"/>
        <w:ind w:firstLine="709"/>
        <w:jc w:val="both"/>
        <w:rPr>
          <w:rFonts w:ascii="Arial" w:eastAsia="Calibri" w:hAnsi="Arial" w:cs="Arial"/>
          <w:color w:val="525252"/>
          <w:spacing w:val="-4"/>
          <w:sz w:val="24"/>
          <w:szCs w:val="24"/>
        </w:rPr>
      </w:pPr>
      <w:r w:rsidRPr="00D102B8">
        <w:rPr>
          <w:rFonts w:ascii="Arial" w:eastAsia="Calibri" w:hAnsi="Arial" w:cs="Arial"/>
          <w:color w:val="525252"/>
          <w:spacing w:val="-4"/>
          <w:sz w:val="24"/>
          <w:szCs w:val="24"/>
        </w:rPr>
        <w:t xml:space="preserve">Фотографии из труднодоступных районов России — по ссылке: </w:t>
      </w:r>
      <w:hyperlink r:id="rId9" w:history="1">
        <w:r w:rsidRPr="00D102B8">
          <w:rPr>
            <w:rStyle w:val="a7"/>
            <w:rFonts w:ascii="Arial" w:hAnsi="Arial" w:cs="Arial"/>
            <w:spacing w:val="-4"/>
            <w:sz w:val="24"/>
            <w:szCs w:val="24"/>
          </w:rPr>
          <w:t>https://yadi.sk/d/dfcOgQapesVW6A?w=1</w:t>
        </w:r>
      </w:hyperlink>
    </w:p>
    <w:p w14:paraId="135271D3" w14:textId="77777777" w:rsidR="0015591B" w:rsidRPr="00D102B8" w:rsidRDefault="0015591B" w:rsidP="00D102B8">
      <w:pPr>
        <w:spacing w:line="276" w:lineRule="auto"/>
        <w:ind w:firstLine="709"/>
        <w:jc w:val="both"/>
        <w:rPr>
          <w:rFonts w:ascii="Arial" w:eastAsia="Calibri" w:hAnsi="Arial" w:cs="Arial"/>
          <w:i/>
          <w:color w:val="525252"/>
          <w:spacing w:val="-4"/>
          <w:sz w:val="24"/>
          <w:szCs w:val="24"/>
        </w:rPr>
      </w:pPr>
      <w:r w:rsidRPr="00D102B8">
        <w:rPr>
          <w:rFonts w:ascii="Arial" w:eastAsia="Calibri" w:hAnsi="Arial" w:cs="Arial"/>
          <w:i/>
          <w:color w:val="525252"/>
          <w:spacing w:val="-4"/>
          <w:sz w:val="24"/>
          <w:szCs w:val="24"/>
        </w:rPr>
        <w:t>Основной этап Всероссийской переписи населения пройдет с 1 по 30 апреля 2021 года.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14:paraId="5CE56AF7" w14:textId="77777777" w:rsidR="0015591B" w:rsidRPr="001006A8" w:rsidRDefault="0015591B" w:rsidP="0015591B">
      <w:pPr>
        <w:spacing w:after="0"/>
        <w:jc w:val="both"/>
        <w:rPr>
          <w:rFonts w:ascii="Arial" w:hAnsi="Arial" w:cs="Arial"/>
          <w:color w:val="404040" w:themeColor="text1" w:themeTint="BF"/>
          <w:sz w:val="24"/>
          <w:szCs w:val="24"/>
        </w:rPr>
      </w:pPr>
    </w:p>
    <w:p w14:paraId="68457239" w14:textId="77777777" w:rsidR="0015591B" w:rsidRDefault="0015591B" w:rsidP="0015591B">
      <w:pPr>
        <w:shd w:val="clear" w:color="auto" w:fill="FFFFFF"/>
        <w:spacing w:after="0" w:line="240" w:lineRule="auto"/>
        <w:rPr>
          <w:rFonts w:ascii="Arial" w:eastAsia="Times New Roman" w:hAnsi="Arial" w:cs="Arial"/>
          <w:b/>
          <w:bCs/>
          <w:color w:val="575756"/>
          <w:sz w:val="24"/>
          <w:szCs w:val="24"/>
          <w:lang w:eastAsia="ru-RU"/>
        </w:rPr>
      </w:pPr>
      <w:r>
        <w:rPr>
          <w:rFonts w:ascii="Arial" w:eastAsia="Times New Roman" w:hAnsi="Arial" w:cs="Arial"/>
          <w:b/>
          <w:bCs/>
          <w:color w:val="575756"/>
          <w:sz w:val="24"/>
          <w:szCs w:val="24"/>
          <w:lang w:eastAsia="ru-RU"/>
        </w:rPr>
        <w:t>Подготовлено по</w:t>
      </w:r>
      <w:r w:rsidRPr="001006A8">
        <w:rPr>
          <w:rFonts w:ascii="Arial" w:eastAsia="Times New Roman" w:hAnsi="Arial" w:cs="Arial"/>
          <w:b/>
          <w:bCs/>
          <w:color w:val="575756"/>
          <w:sz w:val="24"/>
          <w:szCs w:val="24"/>
          <w:lang w:eastAsia="ru-RU"/>
        </w:rPr>
        <w:t xml:space="preserve"> материалам</w:t>
      </w:r>
      <w:r>
        <w:rPr>
          <w:rFonts w:ascii="Arial" w:eastAsia="Times New Roman" w:hAnsi="Arial" w:cs="Arial"/>
          <w:b/>
          <w:bCs/>
          <w:color w:val="575756"/>
          <w:sz w:val="24"/>
          <w:szCs w:val="24"/>
          <w:lang w:eastAsia="ru-RU"/>
        </w:rPr>
        <w:t xml:space="preserve">, предоставленным </w:t>
      </w:r>
    </w:p>
    <w:p w14:paraId="4B3BF582" w14:textId="77777777" w:rsidR="0015591B" w:rsidRPr="001006A8" w:rsidRDefault="0015591B" w:rsidP="0015591B">
      <w:pPr>
        <w:shd w:val="clear" w:color="auto" w:fill="FFFFFF"/>
        <w:spacing w:after="0" w:line="240" w:lineRule="auto"/>
        <w:rPr>
          <w:rFonts w:ascii="Arial" w:eastAsia="Calibri" w:hAnsi="Arial" w:cs="Arial"/>
          <w:b/>
          <w:color w:val="595959"/>
          <w:sz w:val="24"/>
          <w:szCs w:val="24"/>
        </w:rPr>
      </w:pPr>
      <w:proofErr w:type="spellStart"/>
      <w:r w:rsidRPr="001006A8">
        <w:rPr>
          <w:rFonts w:ascii="Arial" w:eastAsia="Calibri" w:hAnsi="Arial" w:cs="Arial"/>
          <w:b/>
          <w:color w:val="595959"/>
          <w:sz w:val="24"/>
          <w:szCs w:val="24"/>
        </w:rPr>
        <w:t>Медиаофис</w:t>
      </w:r>
      <w:r>
        <w:rPr>
          <w:rFonts w:ascii="Arial" w:eastAsia="Calibri" w:hAnsi="Arial" w:cs="Arial"/>
          <w:b/>
          <w:color w:val="595959"/>
          <w:sz w:val="24"/>
          <w:szCs w:val="24"/>
        </w:rPr>
        <w:t>ом</w:t>
      </w:r>
      <w:proofErr w:type="spellEnd"/>
      <w:r w:rsidRPr="001006A8">
        <w:rPr>
          <w:rFonts w:ascii="Arial" w:eastAsia="Calibri" w:hAnsi="Arial" w:cs="Arial"/>
          <w:sz w:val="24"/>
          <w:szCs w:val="24"/>
        </w:rPr>
        <w:t xml:space="preserve"> </w:t>
      </w:r>
      <w:r w:rsidRPr="001006A8">
        <w:rPr>
          <w:rFonts w:ascii="Arial" w:eastAsia="Calibri" w:hAnsi="Arial" w:cs="Arial"/>
          <w:b/>
          <w:color w:val="595959"/>
          <w:sz w:val="24"/>
          <w:szCs w:val="24"/>
        </w:rPr>
        <w:t>Всероссийской переписи населения</w:t>
      </w:r>
    </w:p>
    <w:p w14:paraId="56465F48" w14:textId="77777777" w:rsidR="0015591B" w:rsidRPr="001006A8" w:rsidRDefault="002576B2" w:rsidP="0015591B">
      <w:pPr>
        <w:spacing w:after="0" w:line="276" w:lineRule="auto"/>
        <w:jc w:val="both"/>
        <w:rPr>
          <w:rFonts w:ascii="Arial" w:eastAsia="Calibri" w:hAnsi="Arial" w:cs="Arial"/>
          <w:sz w:val="24"/>
          <w:szCs w:val="24"/>
        </w:rPr>
      </w:pPr>
      <w:hyperlink r:id="rId10" w:history="1">
        <w:r w:rsidR="0015591B" w:rsidRPr="001006A8">
          <w:rPr>
            <w:rFonts w:ascii="Arial" w:eastAsia="Calibri" w:hAnsi="Arial" w:cs="Arial"/>
            <w:color w:val="0563C1"/>
            <w:sz w:val="24"/>
            <w:szCs w:val="24"/>
            <w:u w:val="single"/>
          </w:rPr>
          <w:t>media@strana2020.ru</w:t>
        </w:r>
      </w:hyperlink>
    </w:p>
    <w:p w14:paraId="64C22BF0" w14:textId="77777777" w:rsidR="0015591B" w:rsidRPr="001006A8" w:rsidRDefault="002576B2" w:rsidP="0015591B">
      <w:pPr>
        <w:spacing w:after="0" w:line="276" w:lineRule="auto"/>
        <w:jc w:val="both"/>
        <w:rPr>
          <w:rFonts w:ascii="Arial" w:eastAsia="Calibri" w:hAnsi="Arial" w:cs="Arial"/>
          <w:color w:val="595959"/>
          <w:sz w:val="24"/>
          <w:szCs w:val="24"/>
        </w:rPr>
      </w:pPr>
      <w:hyperlink r:id="rId11" w:history="1">
        <w:r w:rsidR="0015591B" w:rsidRPr="001006A8">
          <w:rPr>
            <w:rFonts w:ascii="Arial" w:eastAsia="Calibri" w:hAnsi="Arial" w:cs="Arial"/>
            <w:color w:val="0563C1"/>
            <w:sz w:val="24"/>
            <w:szCs w:val="24"/>
            <w:u w:val="single"/>
          </w:rPr>
          <w:t>www.strana2020.ru</w:t>
        </w:r>
      </w:hyperlink>
    </w:p>
    <w:p w14:paraId="081C8DC7" w14:textId="77777777" w:rsidR="0015591B" w:rsidRPr="001006A8" w:rsidRDefault="0015591B" w:rsidP="0015591B">
      <w:pPr>
        <w:spacing w:after="0" w:line="276" w:lineRule="auto"/>
        <w:jc w:val="both"/>
        <w:rPr>
          <w:rFonts w:ascii="Arial" w:eastAsia="Calibri" w:hAnsi="Arial" w:cs="Arial"/>
          <w:color w:val="595959"/>
          <w:sz w:val="24"/>
          <w:szCs w:val="24"/>
        </w:rPr>
      </w:pPr>
      <w:r w:rsidRPr="001006A8">
        <w:rPr>
          <w:rFonts w:ascii="Arial" w:eastAsia="Calibri" w:hAnsi="Arial" w:cs="Arial"/>
          <w:color w:val="595959"/>
          <w:sz w:val="24"/>
          <w:szCs w:val="24"/>
        </w:rPr>
        <w:t>+7 (495) 933-31-94</w:t>
      </w:r>
    </w:p>
    <w:p w14:paraId="4A77BADF" w14:textId="77777777" w:rsidR="0015591B" w:rsidRPr="001006A8" w:rsidRDefault="002576B2" w:rsidP="0015591B">
      <w:pPr>
        <w:spacing w:after="0" w:line="276" w:lineRule="auto"/>
        <w:jc w:val="both"/>
        <w:rPr>
          <w:rFonts w:ascii="Arial" w:eastAsia="Calibri" w:hAnsi="Arial" w:cs="Arial"/>
          <w:color w:val="595959"/>
          <w:sz w:val="24"/>
          <w:szCs w:val="24"/>
        </w:rPr>
      </w:pPr>
      <w:hyperlink r:id="rId12" w:history="1">
        <w:r w:rsidR="0015591B" w:rsidRPr="001006A8">
          <w:rPr>
            <w:rFonts w:ascii="Arial" w:eastAsia="Calibri" w:hAnsi="Arial" w:cs="Arial"/>
            <w:color w:val="0563C1"/>
            <w:sz w:val="24"/>
            <w:szCs w:val="24"/>
            <w:u w:val="single"/>
          </w:rPr>
          <w:t>https://www.facebook.com/strana2020</w:t>
        </w:r>
      </w:hyperlink>
    </w:p>
    <w:p w14:paraId="6E48E3F6" w14:textId="77777777" w:rsidR="0015591B" w:rsidRPr="001006A8" w:rsidRDefault="002576B2" w:rsidP="0015591B">
      <w:pPr>
        <w:spacing w:after="0" w:line="276" w:lineRule="auto"/>
        <w:jc w:val="both"/>
        <w:rPr>
          <w:rFonts w:ascii="Arial" w:eastAsia="Calibri" w:hAnsi="Arial" w:cs="Arial"/>
          <w:color w:val="595959"/>
          <w:sz w:val="24"/>
          <w:szCs w:val="24"/>
        </w:rPr>
      </w:pPr>
      <w:hyperlink r:id="rId13" w:history="1">
        <w:r w:rsidR="0015591B" w:rsidRPr="001006A8">
          <w:rPr>
            <w:rFonts w:ascii="Arial" w:eastAsia="Calibri" w:hAnsi="Arial" w:cs="Arial"/>
            <w:color w:val="0563C1"/>
            <w:sz w:val="24"/>
            <w:szCs w:val="24"/>
            <w:u w:val="single"/>
          </w:rPr>
          <w:t>https://vk.com/strana2020</w:t>
        </w:r>
      </w:hyperlink>
    </w:p>
    <w:p w14:paraId="7D5E443B" w14:textId="77777777" w:rsidR="0015591B" w:rsidRPr="001006A8" w:rsidRDefault="002576B2" w:rsidP="0015591B">
      <w:pPr>
        <w:spacing w:after="0" w:line="276" w:lineRule="auto"/>
        <w:jc w:val="both"/>
        <w:rPr>
          <w:rFonts w:ascii="Arial" w:eastAsia="Calibri" w:hAnsi="Arial" w:cs="Arial"/>
          <w:color w:val="595959"/>
          <w:sz w:val="24"/>
          <w:szCs w:val="24"/>
        </w:rPr>
      </w:pPr>
      <w:hyperlink r:id="rId14" w:history="1">
        <w:r w:rsidR="0015591B" w:rsidRPr="001006A8">
          <w:rPr>
            <w:rFonts w:ascii="Arial" w:eastAsia="Calibri" w:hAnsi="Arial" w:cs="Arial"/>
            <w:color w:val="0563C1"/>
            <w:sz w:val="24"/>
            <w:szCs w:val="24"/>
            <w:u w:val="single"/>
          </w:rPr>
          <w:t>https://ok.ru/strana2020</w:t>
        </w:r>
      </w:hyperlink>
    </w:p>
    <w:p w14:paraId="246C92FB" w14:textId="77777777" w:rsidR="0015591B" w:rsidRPr="001006A8" w:rsidRDefault="002576B2" w:rsidP="0015591B">
      <w:pPr>
        <w:spacing w:after="0" w:line="276" w:lineRule="auto"/>
        <w:jc w:val="both"/>
        <w:rPr>
          <w:rFonts w:ascii="Arial" w:eastAsia="Calibri" w:hAnsi="Arial" w:cs="Arial"/>
          <w:color w:val="595959"/>
          <w:sz w:val="24"/>
          <w:szCs w:val="24"/>
        </w:rPr>
      </w:pPr>
      <w:hyperlink r:id="rId15" w:history="1">
        <w:r w:rsidR="0015591B" w:rsidRPr="001006A8">
          <w:rPr>
            <w:rFonts w:ascii="Arial" w:eastAsia="Calibri" w:hAnsi="Arial" w:cs="Arial"/>
            <w:color w:val="0563C1"/>
            <w:sz w:val="24"/>
            <w:szCs w:val="24"/>
            <w:u w:val="single"/>
          </w:rPr>
          <w:t>https://www.instagram.com/strana2020</w:t>
        </w:r>
      </w:hyperlink>
    </w:p>
    <w:p w14:paraId="744F7149" w14:textId="77777777" w:rsidR="0015591B" w:rsidRDefault="002576B2" w:rsidP="0015591B">
      <w:pPr>
        <w:spacing w:after="0" w:line="276" w:lineRule="auto"/>
        <w:jc w:val="both"/>
      </w:pPr>
      <w:hyperlink r:id="rId16" w:history="1">
        <w:r w:rsidR="0015591B" w:rsidRPr="001006A8">
          <w:rPr>
            <w:rFonts w:ascii="Arial" w:eastAsia="Calibri" w:hAnsi="Arial" w:cs="Arial"/>
            <w:color w:val="0563C1"/>
            <w:sz w:val="24"/>
            <w:szCs w:val="24"/>
            <w:u w:val="single"/>
          </w:rPr>
          <w:t>youtube.com</w:t>
        </w:r>
      </w:hyperlink>
    </w:p>
    <w:p w14:paraId="26B9F003" w14:textId="77777777" w:rsidR="0015591B" w:rsidRPr="001006A8" w:rsidRDefault="0015591B" w:rsidP="0015591B">
      <w:pPr>
        <w:spacing w:after="0" w:line="276" w:lineRule="auto"/>
        <w:jc w:val="both"/>
        <w:rPr>
          <w:rFonts w:ascii="Arial" w:eastAsia="Calibri" w:hAnsi="Arial" w:cs="Arial"/>
          <w:color w:val="595959"/>
          <w:sz w:val="24"/>
          <w:szCs w:val="24"/>
        </w:rPr>
      </w:pPr>
    </w:p>
    <w:p w14:paraId="46396B8C" w14:textId="77777777" w:rsidR="0015591B" w:rsidRPr="001006A8" w:rsidRDefault="0015591B" w:rsidP="0015591B">
      <w:pPr>
        <w:spacing w:after="0"/>
        <w:rPr>
          <w:rFonts w:ascii="Arial" w:eastAsia="Calibri" w:hAnsi="Arial" w:cs="Arial"/>
          <w:b/>
          <w:color w:val="595959"/>
          <w:sz w:val="24"/>
          <w:szCs w:val="24"/>
        </w:rPr>
      </w:pPr>
      <w:r w:rsidRPr="001006A8">
        <w:rPr>
          <w:rFonts w:ascii="Arial" w:eastAsia="Calibri" w:hAnsi="Arial" w:cs="Arial"/>
          <w:b/>
          <w:color w:val="595959"/>
          <w:sz w:val="24"/>
          <w:szCs w:val="24"/>
        </w:rPr>
        <w:t xml:space="preserve">Территориальный орган Федеральной службы </w:t>
      </w:r>
    </w:p>
    <w:p w14:paraId="23DFA623" w14:textId="77777777" w:rsidR="0015591B" w:rsidRPr="001006A8" w:rsidRDefault="0015591B" w:rsidP="0015591B">
      <w:pPr>
        <w:spacing w:after="0"/>
        <w:rPr>
          <w:rFonts w:ascii="Arial" w:hAnsi="Arial" w:cs="Arial"/>
          <w:b/>
          <w:sz w:val="24"/>
          <w:szCs w:val="24"/>
        </w:rPr>
      </w:pPr>
      <w:r w:rsidRPr="001006A8">
        <w:rPr>
          <w:rFonts w:ascii="Arial" w:eastAsia="Calibri" w:hAnsi="Arial" w:cs="Arial"/>
          <w:b/>
          <w:color w:val="595959"/>
          <w:sz w:val="24"/>
          <w:szCs w:val="24"/>
        </w:rPr>
        <w:t>государственной статистики по Челябинской области (</w:t>
      </w:r>
      <w:proofErr w:type="spellStart"/>
      <w:r w:rsidRPr="001006A8">
        <w:rPr>
          <w:rFonts w:ascii="Arial" w:eastAsia="Calibri" w:hAnsi="Arial" w:cs="Arial"/>
          <w:b/>
          <w:color w:val="595959"/>
          <w:sz w:val="24"/>
          <w:szCs w:val="24"/>
        </w:rPr>
        <w:t>Челябинскстат</w:t>
      </w:r>
      <w:proofErr w:type="spellEnd"/>
      <w:r w:rsidRPr="001006A8">
        <w:rPr>
          <w:rFonts w:ascii="Arial" w:eastAsia="Calibri" w:hAnsi="Arial" w:cs="Arial"/>
          <w:b/>
          <w:color w:val="595959"/>
          <w:sz w:val="24"/>
          <w:szCs w:val="24"/>
        </w:rPr>
        <w:t>)</w:t>
      </w:r>
    </w:p>
    <w:p w14:paraId="55F5631B" w14:textId="77777777" w:rsidR="0015591B" w:rsidRPr="001006A8" w:rsidRDefault="0015591B" w:rsidP="0015591B">
      <w:pPr>
        <w:spacing w:after="0"/>
        <w:jc w:val="both"/>
        <w:rPr>
          <w:rFonts w:ascii="Arial" w:hAnsi="Arial" w:cs="Arial"/>
          <w:sz w:val="24"/>
          <w:szCs w:val="24"/>
        </w:rPr>
      </w:pPr>
      <w:r w:rsidRPr="001006A8">
        <w:rPr>
          <w:rFonts w:ascii="Arial" w:hAnsi="Arial" w:cs="Arial"/>
          <w:color w:val="404040" w:themeColor="text1" w:themeTint="BF"/>
          <w:sz w:val="24"/>
          <w:szCs w:val="24"/>
        </w:rPr>
        <w:t>Интернет-адрес:</w:t>
      </w:r>
      <w:r w:rsidRPr="001006A8">
        <w:rPr>
          <w:rFonts w:ascii="Arial" w:hAnsi="Arial" w:cs="Arial"/>
          <w:sz w:val="24"/>
          <w:szCs w:val="24"/>
        </w:rPr>
        <w:t xml:space="preserve"> </w:t>
      </w:r>
      <w:r w:rsidRPr="001006A8">
        <w:rPr>
          <w:rStyle w:val="a7"/>
          <w:rFonts w:ascii="Arial" w:hAnsi="Arial" w:cs="Arial"/>
          <w:sz w:val="24"/>
          <w:szCs w:val="24"/>
        </w:rPr>
        <w:t>https://chelstat.gks.ru</w:t>
      </w:r>
      <w:r w:rsidRPr="001006A8">
        <w:rPr>
          <w:rFonts w:ascii="Arial" w:hAnsi="Arial" w:cs="Arial"/>
          <w:color w:val="404040" w:themeColor="text1" w:themeTint="BF"/>
          <w:sz w:val="24"/>
          <w:szCs w:val="24"/>
        </w:rPr>
        <w:t>; э/п:</w:t>
      </w:r>
      <w:r w:rsidRPr="001006A8">
        <w:rPr>
          <w:rFonts w:ascii="Arial" w:hAnsi="Arial" w:cs="Arial"/>
          <w:sz w:val="24"/>
          <w:szCs w:val="24"/>
        </w:rPr>
        <w:t xml:space="preserve"> </w:t>
      </w:r>
      <w:hyperlink r:id="rId17" w:history="1">
        <w:r w:rsidRPr="001006A8">
          <w:rPr>
            <w:rStyle w:val="a7"/>
            <w:rFonts w:ascii="Arial" w:hAnsi="Arial" w:cs="Arial"/>
            <w:sz w:val="24"/>
            <w:szCs w:val="24"/>
          </w:rPr>
          <w:t>p74@gks.ru</w:t>
        </w:r>
      </w:hyperlink>
      <w:r w:rsidRPr="001006A8">
        <w:rPr>
          <w:rFonts w:ascii="Arial" w:hAnsi="Arial" w:cs="Arial"/>
          <w:sz w:val="24"/>
          <w:szCs w:val="24"/>
          <w:u w:val="single"/>
        </w:rPr>
        <w:t xml:space="preserve"> </w:t>
      </w:r>
    </w:p>
    <w:p w14:paraId="41E7ED35" w14:textId="77777777" w:rsidR="0015591B" w:rsidRDefault="0015591B" w:rsidP="0015591B">
      <w:pPr>
        <w:spacing w:after="0"/>
        <w:jc w:val="both"/>
        <w:rPr>
          <w:rFonts w:ascii="Arial" w:hAnsi="Arial" w:cs="Arial"/>
          <w:color w:val="404040" w:themeColor="text1" w:themeTint="BF"/>
          <w:sz w:val="24"/>
          <w:szCs w:val="24"/>
        </w:rPr>
      </w:pPr>
      <w:r w:rsidRPr="001006A8">
        <w:rPr>
          <w:rFonts w:ascii="Arial" w:hAnsi="Arial" w:cs="Arial"/>
          <w:color w:val="404040" w:themeColor="text1" w:themeTint="BF"/>
          <w:sz w:val="24"/>
          <w:szCs w:val="24"/>
        </w:rPr>
        <w:t>Телефон: (351) 265-58-19</w:t>
      </w:r>
    </w:p>
    <w:p w14:paraId="7983E164" w14:textId="77777777" w:rsidR="0015591B" w:rsidRPr="003822C1" w:rsidRDefault="0015591B" w:rsidP="0015591B">
      <w:pPr>
        <w:spacing w:after="0" w:line="276" w:lineRule="auto"/>
        <w:jc w:val="both"/>
        <w:rPr>
          <w:rFonts w:ascii="Arial" w:eastAsia="Calibri" w:hAnsi="Arial" w:cs="Arial"/>
          <w:color w:val="595959"/>
          <w:sz w:val="24"/>
        </w:rPr>
      </w:pPr>
    </w:p>
    <w:p w14:paraId="536AC30C" w14:textId="77777777" w:rsidR="0015591B" w:rsidRDefault="0015591B" w:rsidP="00FF04E2">
      <w:pPr>
        <w:jc w:val="both"/>
        <w:rPr>
          <w:rFonts w:ascii="Arial" w:eastAsia="Times New Roman" w:hAnsi="Arial" w:cs="Arial"/>
          <w:color w:val="575756"/>
          <w:sz w:val="24"/>
          <w:szCs w:val="24"/>
          <w:lang w:eastAsia="ru-RU"/>
        </w:rPr>
      </w:pPr>
    </w:p>
    <w:sectPr w:rsidR="0015591B" w:rsidSect="00147943">
      <w:headerReference w:type="even" r:id="rId18"/>
      <w:headerReference w:type="default" r:id="rId19"/>
      <w:footerReference w:type="default" r:id="rId20"/>
      <w:headerReference w:type="first" r:id="rId21"/>
      <w:pgSz w:w="11906" w:h="16838"/>
      <w:pgMar w:top="1134" w:right="1133" w:bottom="1134" w:left="1701"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16EAA3" w14:textId="77777777" w:rsidR="002576B2" w:rsidRDefault="002576B2" w:rsidP="00A02726">
      <w:pPr>
        <w:spacing w:after="0" w:line="240" w:lineRule="auto"/>
      </w:pPr>
      <w:r>
        <w:separator/>
      </w:r>
    </w:p>
  </w:endnote>
  <w:endnote w:type="continuationSeparator" w:id="0">
    <w:p w14:paraId="1D11C4B6" w14:textId="77777777" w:rsidR="002576B2" w:rsidRDefault="002576B2"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6132960"/>
      <w:docPartObj>
        <w:docPartGallery w:val="Page Numbers (Bottom of Page)"/>
        <w:docPartUnique/>
      </w:docPartObj>
    </w:sdtPr>
    <w:sdtEndPr/>
    <w:sdtContent>
      <w:p w14:paraId="1B15B47D" w14:textId="77777777" w:rsidR="0015591B" w:rsidRDefault="0015591B">
        <w:pPr>
          <w:pStyle w:val="a5"/>
        </w:pPr>
        <w:r w:rsidRPr="00F524E0">
          <w:rPr>
            <w:noProof/>
            <w:lang w:eastAsia="ru-RU"/>
          </w:rPr>
          <w:drawing>
            <wp:anchor distT="0" distB="0" distL="114300" distR="114300" simplePos="0" relativeHeight="251666432" behindDoc="1" locked="0" layoutInCell="1" allowOverlap="1" wp14:anchorId="0EB07FA1" wp14:editId="241CFAB6">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06CAECF1" wp14:editId="31F07E57">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14:anchorId="722BB08F" wp14:editId="11215FCE">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2576B2">
          <w:fldChar w:fldCharType="begin"/>
        </w:r>
        <w:r w:rsidR="002576B2">
          <w:instrText>PAGE   \* MERGEFORMAT</w:instrText>
        </w:r>
        <w:r w:rsidR="002576B2">
          <w:fldChar w:fldCharType="separate"/>
        </w:r>
        <w:r w:rsidR="00D102B8">
          <w:rPr>
            <w:noProof/>
          </w:rPr>
          <w:t>1</w:t>
        </w:r>
        <w:r w:rsidR="002576B2">
          <w:rPr>
            <w:noProof/>
          </w:rPr>
          <w:fldChar w:fldCharType="end"/>
        </w:r>
      </w:p>
    </w:sdtContent>
  </w:sdt>
  <w:p w14:paraId="2AB9D9C8" w14:textId="77777777" w:rsidR="0015591B" w:rsidRDefault="0015591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F26F15" w14:textId="77777777" w:rsidR="002576B2" w:rsidRDefault="002576B2" w:rsidP="00A02726">
      <w:pPr>
        <w:spacing w:after="0" w:line="240" w:lineRule="auto"/>
      </w:pPr>
      <w:r>
        <w:separator/>
      </w:r>
    </w:p>
  </w:footnote>
  <w:footnote w:type="continuationSeparator" w:id="0">
    <w:p w14:paraId="63E336EF" w14:textId="77777777" w:rsidR="002576B2" w:rsidRDefault="002576B2" w:rsidP="00A02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25583" w14:textId="77777777" w:rsidR="0015591B" w:rsidRDefault="002576B2">
    <w:pPr>
      <w:pStyle w:val="a3"/>
    </w:pPr>
    <w:r>
      <w:rPr>
        <w:noProof/>
        <w:lang w:eastAsia="ru-RU"/>
      </w:rPr>
      <w:pict w14:anchorId="604CF0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ECC0FD" w14:textId="77777777" w:rsidR="0015591B" w:rsidRDefault="0015591B" w:rsidP="00147943">
    <w:pPr>
      <w:pStyle w:val="a3"/>
      <w:ind w:left="1418"/>
      <w:jc w:val="right"/>
      <w:rPr>
        <w:rFonts w:ascii="Arial" w:hAnsi="Arial" w:cs="Arial"/>
        <w:b/>
        <w:bCs/>
        <w:color w:val="A6A6A6" w:themeColor="background1" w:themeShade="A6"/>
        <w:sz w:val="36"/>
        <w:szCs w:val="36"/>
        <w:lang w:val="en-US"/>
      </w:rPr>
    </w:pPr>
    <w:r w:rsidRPr="00147943">
      <w:rPr>
        <w:rFonts w:ascii="Arial" w:hAnsi="Arial" w:cs="Arial"/>
        <w:b/>
        <w:bCs/>
        <w:color w:val="A6A6A6" w:themeColor="background1" w:themeShade="A6"/>
        <w:sz w:val="36"/>
        <w:szCs w:val="36"/>
      </w:rPr>
      <w:t xml:space="preserve"> </w:t>
    </w:r>
  </w:p>
  <w:p w14:paraId="53B4815A" w14:textId="77777777" w:rsidR="0015591B" w:rsidRDefault="0015591B" w:rsidP="00147943">
    <w:pPr>
      <w:pStyle w:val="a3"/>
      <w:ind w:left="1418"/>
      <w:jc w:val="right"/>
      <w:rPr>
        <w:rFonts w:ascii="Arial" w:hAnsi="Arial" w:cs="Arial"/>
        <w:b/>
        <w:bCs/>
        <w:color w:val="A6A6A6" w:themeColor="background1" w:themeShade="A6"/>
        <w:sz w:val="36"/>
        <w:szCs w:val="36"/>
        <w:lang w:val="en-US"/>
      </w:rPr>
    </w:pPr>
  </w:p>
  <w:p w14:paraId="4ED3328F"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17478220"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2D57C7DD" w14:textId="77777777" w:rsidR="0015591B" w:rsidRPr="00147943" w:rsidRDefault="0015591B" w:rsidP="00147943">
    <w:pPr>
      <w:pStyle w:val="a3"/>
      <w:ind w:left="1418"/>
      <w:jc w:val="right"/>
      <w:rPr>
        <w:rFonts w:ascii="Arial" w:hAnsi="Arial" w:cs="Arial"/>
        <w:b/>
        <w:bCs/>
        <w:color w:val="A6A6A6" w:themeColor="background1" w:themeShade="A6"/>
        <w:sz w:val="2"/>
        <w:szCs w:val="2"/>
        <w:lang w:val="en-US"/>
      </w:rPr>
    </w:pPr>
  </w:p>
  <w:p w14:paraId="1B9B32A4"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2BF290C0" w14:textId="77777777" w:rsidR="0015591B" w:rsidRDefault="0015591B" w:rsidP="00147943">
    <w:pPr>
      <w:pStyle w:val="a3"/>
      <w:ind w:left="1418"/>
      <w:jc w:val="right"/>
      <w:rPr>
        <w:rFonts w:ascii="Arial" w:hAnsi="Arial" w:cs="Arial"/>
        <w:b/>
        <w:bCs/>
        <w:color w:val="A6A6A6" w:themeColor="background1" w:themeShade="A6"/>
        <w:sz w:val="2"/>
        <w:szCs w:val="2"/>
        <w:lang w:val="en-US"/>
      </w:rPr>
    </w:pPr>
    <w:r w:rsidRPr="005C552F">
      <w:rPr>
        <w:rFonts w:ascii="Arial" w:hAnsi="Arial" w:cs="Arial"/>
        <w:b/>
        <w:bCs/>
        <w:noProof/>
        <w:color w:val="A6A6A6" w:themeColor="background1" w:themeShade="A6"/>
        <w:sz w:val="2"/>
        <w:szCs w:val="2"/>
        <w:lang w:eastAsia="ru-RU"/>
      </w:rPr>
      <w:drawing>
        <wp:anchor distT="0" distB="0" distL="114300" distR="114300" simplePos="0" relativeHeight="251668480" behindDoc="0" locked="0" layoutInCell="1" allowOverlap="1" wp14:anchorId="02B7FE80" wp14:editId="67AB15D7">
          <wp:simplePos x="0" y="0"/>
          <wp:positionH relativeFrom="column">
            <wp:posOffset>-622935</wp:posOffset>
          </wp:positionH>
          <wp:positionV relativeFrom="paragraph">
            <wp:posOffset>-565150</wp:posOffset>
          </wp:positionV>
          <wp:extent cx="1676400" cy="1178560"/>
          <wp:effectExtent l="0" t="0" r="0" b="2540"/>
          <wp:wrapThrough wrapText="bothSides">
            <wp:wrapPolygon edited="0">
              <wp:start x="13423" y="0"/>
              <wp:lineTo x="11131" y="3259"/>
              <wp:lineTo x="491" y="4888"/>
              <wp:lineTo x="0" y="5586"/>
              <wp:lineTo x="1146" y="7448"/>
              <wp:lineTo x="1310" y="13267"/>
              <wp:lineTo x="5238" y="14897"/>
              <wp:lineTo x="7858" y="14897"/>
              <wp:lineTo x="7694" y="18621"/>
              <wp:lineTo x="8512" y="18621"/>
              <wp:lineTo x="16206" y="21414"/>
              <wp:lineTo x="19971" y="21414"/>
              <wp:lineTo x="21281" y="20017"/>
              <wp:lineTo x="20626" y="19086"/>
              <wp:lineTo x="17188" y="18388"/>
              <wp:lineTo x="16206" y="14897"/>
              <wp:lineTo x="20626" y="14897"/>
              <wp:lineTo x="20626" y="13034"/>
              <wp:lineTo x="10149" y="11172"/>
              <wp:lineTo x="10968" y="10241"/>
              <wp:lineTo x="10968" y="7448"/>
              <wp:lineTo x="11786" y="7448"/>
              <wp:lineTo x="12768" y="6052"/>
              <wp:lineTo x="12605" y="3724"/>
              <wp:lineTo x="14569" y="0"/>
              <wp:lineTo x="13423" y="0"/>
            </wp:wrapPolygon>
          </wp:wrapThrough>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20_4_colour.png"/>
                  <pic:cNvPicPr/>
                </pic:nvPicPr>
                <pic:blipFill>
                  <a:blip r:embed="rId1">
                    <a:extLst>
                      <a:ext uri="{28A0092B-C50C-407E-A947-70E740481C1C}">
                        <a14:useLocalDpi xmlns:a14="http://schemas.microsoft.com/office/drawing/2010/main" val="0"/>
                      </a:ext>
                    </a:extLst>
                  </a:blip>
                  <a:stretch>
                    <a:fillRect/>
                  </a:stretch>
                </pic:blipFill>
                <pic:spPr>
                  <a:xfrm>
                    <a:off x="0" y="0"/>
                    <a:ext cx="1675765" cy="1178560"/>
                  </a:xfrm>
                  <a:prstGeom prst="rect">
                    <a:avLst/>
                  </a:prstGeom>
                </pic:spPr>
              </pic:pic>
            </a:graphicData>
          </a:graphic>
        </wp:anchor>
      </w:drawing>
    </w:r>
  </w:p>
  <w:p w14:paraId="13A7E10E"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2A719E9E"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63DEE6A4"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79431A36"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1E517464" w14:textId="77777777" w:rsidR="0015591B" w:rsidRDefault="0015591B" w:rsidP="00147943">
    <w:pPr>
      <w:pStyle w:val="a3"/>
      <w:ind w:left="1418"/>
      <w:jc w:val="right"/>
      <w:rPr>
        <w:rFonts w:ascii="Arial" w:hAnsi="Arial" w:cs="Arial"/>
        <w:b/>
        <w:bCs/>
        <w:color w:val="A6A6A6" w:themeColor="background1" w:themeShade="A6"/>
        <w:sz w:val="2"/>
        <w:szCs w:val="2"/>
        <w:lang w:val="en-US"/>
      </w:rPr>
    </w:pPr>
  </w:p>
  <w:p w14:paraId="35EAF406" w14:textId="77777777" w:rsidR="0015591B" w:rsidRPr="00147943" w:rsidRDefault="0015591B" w:rsidP="00147943">
    <w:pPr>
      <w:pStyle w:val="a3"/>
      <w:ind w:left="1418"/>
      <w:jc w:val="right"/>
      <w:rPr>
        <w:rFonts w:ascii="Arial" w:hAnsi="Arial" w:cs="Arial"/>
        <w:b/>
        <w:bCs/>
        <w:color w:val="A6A6A6" w:themeColor="background1" w:themeShade="A6"/>
        <w:sz w:val="2"/>
        <w:szCs w:val="2"/>
        <w:lang w:val="en-US"/>
      </w:rPr>
    </w:pPr>
  </w:p>
  <w:p w14:paraId="11A05FE7" w14:textId="77777777" w:rsidR="0015591B" w:rsidRDefault="0015591B" w:rsidP="00147943">
    <w:pPr>
      <w:pStyle w:val="a3"/>
      <w:ind w:left="1418"/>
      <w:jc w:val="right"/>
      <w:rPr>
        <w:rFonts w:ascii="Arial" w:hAnsi="Arial" w:cs="Arial"/>
        <w:b/>
        <w:bCs/>
        <w:color w:val="A6A6A6" w:themeColor="background1" w:themeShade="A6"/>
        <w:sz w:val="36"/>
        <w:szCs w:val="36"/>
        <w:lang w:val="en-US"/>
      </w:rPr>
    </w:pPr>
    <w:r>
      <w:rPr>
        <w:rFonts w:ascii="Arial" w:hAnsi="Arial" w:cs="Arial"/>
        <w:b/>
        <w:bCs/>
        <w:color w:val="A6A6A6" w:themeColor="background1" w:themeShade="A6"/>
        <w:sz w:val="36"/>
        <w:szCs w:val="36"/>
      </w:rPr>
      <w:t>ЧЕЛЯБИНСК</w:t>
    </w:r>
    <w:r w:rsidRPr="00BD5523">
      <w:rPr>
        <w:rFonts w:ascii="Arial" w:hAnsi="Arial" w:cs="Arial"/>
        <w:b/>
        <w:bCs/>
        <w:color w:val="A6A6A6" w:themeColor="background1" w:themeShade="A6"/>
        <w:sz w:val="36"/>
        <w:szCs w:val="36"/>
      </w:rPr>
      <w:t>СТАТ</w:t>
    </w:r>
  </w:p>
  <w:p w14:paraId="508BCC9A" w14:textId="77777777" w:rsidR="0015591B" w:rsidRDefault="0015591B" w:rsidP="00147943">
    <w:pPr>
      <w:pStyle w:val="a3"/>
      <w:ind w:left="1418"/>
      <w:jc w:val="right"/>
      <w:rPr>
        <w:rFonts w:ascii="Arial" w:hAnsi="Arial" w:cs="Arial"/>
        <w:b/>
        <w:bCs/>
        <w:color w:val="A6A6A6" w:themeColor="background1" w:themeShade="A6"/>
        <w:sz w:val="36"/>
        <w:szCs w:val="36"/>
        <w:lang w:val="en-US"/>
      </w:rPr>
    </w:pPr>
  </w:p>
  <w:p w14:paraId="1E3505D1" w14:textId="77777777" w:rsidR="0015591B" w:rsidRDefault="002576B2" w:rsidP="00A02726">
    <w:pPr>
      <w:pStyle w:val="a3"/>
      <w:ind w:left="-1701"/>
    </w:pPr>
    <w:r>
      <w:rPr>
        <w:noProof/>
        <w:lang w:eastAsia="ru-RU"/>
      </w:rPr>
      <w:pict w14:anchorId="2971D2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60B" w14:textId="77777777" w:rsidR="0015591B" w:rsidRDefault="002576B2">
    <w:pPr>
      <w:pStyle w:val="a3"/>
    </w:pPr>
    <w:r>
      <w:rPr>
        <w:noProof/>
        <w:lang w:eastAsia="ru-RU"/>
      </w:rPr>
      <w:pict w14:anchorId="48650D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12E94"/>
    <w:rsid w:val="000037CE"/>
    <w:rsid w:val="00011A28"/>
    <w:rsid w:val="00055EC1"/>
    <w:rsid w:val="00062E17"/>
    <w:rsid w:val="000B76FB"/>
    <w:rsid w:val="000C47FD"/>
    <w:rsid w:val="001065E0"/>
    <w:rsid w:val="00107115"/>
    <w:rsid w:val="00137731"/>
    <w:rsid w:val="00147943"/>
    <w:rsid w:val="0015591B"/>
    <w:rsid w:val="001C097D"/>
    <w:rsid w:val="001D70EB"/>
    <w:rsid w:val="001E508E"/>
    <w:rsid w:val="00205275"/>
    <w:rsid w:val="002053C9"/>
    <w:rsid w:val="00206642"/>
    <w:rsid w:val="00220CB1"/>
    <w:rsid w:val="00224122"/>
    <w:rsid w:val="00240BFC"/>
    <w:rsid w:val="002576B2"/>
    <w:rsid w:val="00284954"/>
    <w:rsid w:val="002B7060"/>
    <w:rsid w:val="002D43F6"/>
    <w:rsid w:val="002E48E4"/>
    <w:rsid w:val="002F118C"/>
    <w:rsid w:val="002F137E"/>
    <w:rsid w:val="002F53F6"/>
    <w:rsid w:val="002F5AFF"/>
    <w:rsid w:val="00315A8A"/>
    <w:rsid w:val="00327DA4"/>
    <w:rsid w:val="00330BEE"/>
    <w:rsid w:val="0033127E"/>
    <w:rsid w:val="00357864"/>
    <w:rsid w:val="00377C59"/>
    <w:rsid w:val="0038344E"/>
    <w:rsid w:val="003D16EA"/>
    <w:rsid w:val="0042269C"/>
    <w:rsid w:val="004D0EF3"/>
    <w:rsid w:val="004F62EC"/>
    <w:rsid w:val="00504191"/>
    <w:rsid w:val="00504B55"/>
    <w:rsid w:val="00507CCD"/>
    <w:rsid w:val="00511ECE"/>
    <w:rsid w:val="0054067B"/>
    <w:rsid w:val="005624B1"/>
    <w:rsid w:val="005B2B68"/>
    <w:rsid w:val="005C552F"/>
    <w:rsid w:val="005F0553"/>
    <w:rsid w:val="00615C25"/>
    <w:rsid w:val="00661AC9"/>
    <w:rsid w:val="00697570"/>
    <w:rsid w:val="006A2B5E"/>
    <w:rsid w:val="006A3EC6"/>
    <w:rsid w:val="006C0642"/>
    <w:rsid w:val="006C1E50"/>
    <w:rsid w:val="006F4F90"/>
    <w:rsid w:val="00703D70"/>
    <w:rsid w:val="00733FF0"/>
    <w:rsid w:val="00773A64"/>
    <w:rsid w:val="007A2805"/>
    <w:rsid w:val="007B4F77"/>
    <w:rsid w:val="007B52F1"/>
    <w:rsid w:val="007E2995"/>
    <w:rsid w:val="00822A64"/>
    <w:rsid w:val="00833ECE"/>
    <w:rsid w:val="00872A04"/>
    <w:rsid w:val="008926C0"/>
    <w:rsid w:val="008A43A5"/>
    <w:rsid w:val="008B710F"/>
    <w:rsid w:val="008C0A05"/>
    <w:rsid w:val="00912791"/>
    <w:rsid w:val="009329C6"/>
    <w:rsid w:val="00962C5A"/>
    <w:rsid w:val="009642A5"/>
    <w:rsid w:val="00973FD6"/>
    <w:rsid w:val="0097481A"/>
    <w:rsid w:val="009752A9"/>
    <w:rsid w:val="009830CE"/>
    <w:rsid w:val="009B2C6C"/>
    <w:rsid w:val="009C2C8A"/>
    <w:rsid w:val="009C76FD"/>
    <w:rsid w:val="00A02726"/>
    <w:rsid w:val="00A12E94"/>
    <w:rsid w:val="00A30260"/>
    <w:rsid w:val="00A41FE1"/>
    <w:rsid w:val="00A43320"/>
    <w:rsid w:val="00A70F72"/>
    <w:rsid w:val="00AD0AE8"/>
    <w:rsid w:val="00B136AC"/>
    <w:rsid w:val="00B14784"/>
    <w:rsid w:val="00B661F3"/>
    <w:rsid w:val="00BA0BD1"/>
    <w:rsid w:val="00C01397"/>
    <w:rsid w:val="00C16A95"/>
    <w:rsid w:val="00C30B39"/>
    <w:rsid w:val="00C43C5E"/>
    <w:rsid w:val="00C56B43"/>
    <w:rsid w:val="00C85721"/>
    <w:rsid w:val="00CB7A1F"/>
    <w:rsid w:val="00CD1E05"/>
    <w:rsid w:val="00CF0CBD"/>
    <w:rsid w:val="00D102B8"/>
    <w:rsid w:val="00D13B1D"/>
    <w:rsid w:val="00D17A4A"/>
    <w:rsid w:val="00D41493"/>
    <w:rsid w:val="00D6695F"/>
    <w:rsid w:val="00DA49F4"/>
    <w:rsid w:val="00DD42F8"/>
    <w:rsid w:val="00DE22B5"/>
    <w:rsid w:val="00E23599"/>
    <w:rsid w:val="00E52EFB"/>
    <w:rsid w:val="00E85257"/>
    <w:rsid w:val="00E86E1E"/>
    <w:rsid w:val="00E92BB2"/>
    <w:rsid w:val="00E9321B"/>
    <w:rsid w:val="00EA4B1F"/>
    <w:rsid w:val="00EB17F0"/>
    <w:rsid w:val="00EE36DC"/>
    <w:rsid w:val="00EF73F0"/>
    <w:rsid w:val="00F025EF"/>
    <w:rsid w:val="00F04D13"/>
    <w:rsid w:val="00F13DA8"/>
    <w:rsid w:val="00F36560"/>
    <w:rsid w:val="00F44526"/>
    <w:rsid w:val="00F524E0"/>
    <w:rsid w:val="00F527BF"/>
    <w:rsid w:val="00F54794"/>
    <w:rsid w:val="00F66EAE"/>
    <w:rsid w:val="00FD6BAE"/>
    <w:rsid w:val="00FE0BBA"/>
    <w:rsid w:val="00FF04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25CD8B6"/>
  <w15:docId w15:val="{D4BBB77E-A6F8-49C2-98A3-111B3D396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5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character" w:styleId="a7">
    <w:name w:val="Hyperlink"/>
    <w:basedOn w:val="a0"/>
    <w:uiPriority w:val="99"/>
    <w:unhideWhenUsed/>
    <w:rsid w:val="00697570"/>
    <w:rPr>
      <w:color w:val="0563C1" w:themeColor="hyperlink"/>
      <w:u w:val="single"/>
    </w:rPr>
  </w:style>
  <w:style w:type="paragraph" w:customStyle="1" w:styleId="preview">
    <w:name w:val="preview"/>
    <w:basedOn w:val="a"/>
    <w:rsid w:val="006975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еразрешенное упоминание1"/>
    <w:basedOn w:val="a0"/>
    <w:uiPriority w:val="99"/>
    <w:semiHidden/>
    <w:unhideWhenUsed/>
    <w:rsid w:val="003D16EA"/>
    <w:rPr>
      <w:color w:val="605E5C"/>
      <w:shd w:val="clear" w:color="auto" w:fill="E1DFDD"/>
    </w:rPr>
  </w:style>
  <w:style w:type="paragraph" w:styleId="a8">
    <w:name w:val="Balloon Text"/>
    <w:basedOn w:val="a"/>
    <w:link w:val="a9"/>
    <w:uiPriority w:val="99"/>
    <w:semiHidden/>
    <w:unhideWhenUsed/>
    <w:rsid w:val="006A3EC6"/>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A3EC6"/>
    <w:rPr>
      <w:rFonts w:ascii="Tahoma" w:hAnsi="Tahoma" w:cs="Tahoma"/>
      <w:sz w:val="16"/>
      <w:szCs w:val="16"/>
    </w:rPr>
  </w:style>
  <w:style w:type="paragraph" w:styleId="aa">
    <w:name w:val="Normal (Web)"/>
    <w:basedOn w:val="a"/>
    <w:uiPriority w:val="99"/>
    <w:unhideWhenUsed/>
    <w:rsid w:val="0015591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429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vk.com/strana202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strana2020.ru/mediaoffice/dnevnikperepisi-po-tayge-i-tundre-iz-chukotki-v-tyumenskuyu-oblast/" TargetMode="External"/><Relationship Id="rId12" Type="http://schemas.openxmlformats.org/officeDocument/2006/relationships/hyperlink" Target="https://www.facebook.com/strana2020" TargetMode="External"/><Relationship Id="rId17" Type="http://schemas.openxmlformats.org/officeDocument/2006/relationships/hyperlink" Target="mailto:p74@gks.ru" TargetMode="External"/><Relationship Id="rId2" Type="http://schemas.openxmlformats.org/officeDocument/2006/relationships/styles" Target="styles.xml"/><Relationship Id="rId16" Type="http://schemas.openxmlformats.org/officeDocument/2006/relationships/hyperlink" Target="https://www.youtube.com/channel/UCgTKw3dQVvCVGJuHqiWG5Z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rana2020.ru" TargetMode="External"/><Relationship Id="rId5" Type="http://schemas.openxmlformats.org/officeDocument/2006/relationships/footnotes" Target="footnotes.xml"/><Relationship Id="rId15" Type="http://schemas.openxmlformats.org/officeDocument/2006/relationships/hyperlink" Target="https://www.instagram.com/strana2020" TargetMode="External"/><Relationship Id="rId23" Type="http://schemas.openxmlformats.org/officeDocument/2006/relationships/theme" Target="theme/theme1.xml"/><Relationship Id="rId10" Type="http://schemas.openxmlformats.org/officeDocument/2006/relationships/hyperlink" Target="mailto:media@strana2020.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yadi.sk/d/dfcOgQapesVW6A?w=1" TargetMode="External"/><Relationship Id="rId14" Type="http://schemas.openxmlformats.org/officeDocument/2006/relationships/hyperlink" Target="https://ok.ru/strana2020"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04D5C3-BE30-4292-AEE4-C2D0C8F6A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519</Words>
  <Characters>2962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я</cp:lastModifiedBy>
  <cp:revision>3</cp:revision>
  <cp:lastPrinted>2020-09-29T07:15:00Z</cp:lastPrinted>
  <dcterms:created xsi:type="dcterms:W3CDTF">2020-12-14T13:39:00Z</dcterms:created>
  <dcterms:modified xsi:type="dcterms:W3CDTF">2020-12-16T07:59:00Z</dcterms:modified>
</cp:coreProperties>
</file>