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A6" w:rsidRPr="00E67BA6" w:rsidRDefault="00E67BA6" w:rsidP="00E67BA6">
      <w:pPr>
        <w:pStyle w:val="a3"/>
        <w:shd w:val="clear" w:color="auto" w:fill="FEFFFE"/>
        <w:spacing w:before="235" w:line="283" w:lineRule="exact"/>
        <w:ind w:left="264" w:right="388"/>
        <w:jc w:val="center"/>
        <w:rPr>
          <w:b/>
          <w:lang w:bidi="he-IL"/>
        </w:rPr>
      </w:pPr>
      <w:r w:rsidRPr="00E67BA6">
        <w:rPr>
          <w:b/>
          <w:lang w:bidi="he-IL"/>
        </w:rPr>
        <w:t>Семинар</w:t>
      </w:r>
    </w:p>
    <w:p w:rsidR="00E67BA6" w:rsidRPr="00E67BA6" w:rsidRDefault="00E67BA6" w:rsidP="00E67BA6">
      <w:pPr>
        <w:pStyle w:val="a3"/>
        <w:shd w:val="clear" w:color="auto" w:fill="FEFFFE"/>
        <w:spacing w:before="235" w:line="283" w:lineRule="exact"/>
        <w:ind w:left="264" w:right="388"/>
        <w:jc w:val="center"/>
        <w:rPr>
          <w:b/>
          <w:lang w:bidi="he-IL"/>
        </w:rPr>
      </w:pPr>
      <w:r w:rsidRPr="00E67BA6">
        <w:rPr>
          <w:b/>
          <w:lang w:bidi="he-IL"/>
        </w:rPr>
        <w:t>«Новации в бухгалтерском и налоговом законодательстве в 2020 году: новые формы отчетности и изменения в расчете налогов и взносов»</w:t>
      </w:r>
    </w:p>
    <w:p w:rsidR="00E67BA6" w:rsidRPr="00E67BA6" w:rsidRDefault="00E67BA6" w:rsidP="00E67BA6">
      <w:pPr>
        <w:pStyle w:val="a3"/>
        <w:shd w:val="clear" w:color="auto" w:fill="FEFFFE"/>
        <w:spacing w:before="249" w:line="273" w:lineRule="exact"/>
        <w:ind w:right="834"/>
        <w:rPr>
          <w:lang w:bidi="he-IL"/>
        </w:rPr>
      </w:pPr>
      <w:r w:rsidRPr="00E67BA6">
        <w:rPr>
          <w:lang w:bidi="he-IL"/>
        </w:rPr>
        <w:t xml:space="preserve">6 февраля 2020 года </w:t>
      </w:r>
    </w:p>
    <w:p w:rsidR="00E67BA6" w:rsidRPr="00E67BA6" w:rsidRDefault="00E67BA6" w:rsidP="00E67BA6">
      <w:pPr>
        <w:pStyle w:val="a3"/>
        <w:shd w:val="clear" w:color="auto" w:fill="FEFFFE"/>
        <w:spacing w:before="9" w:line="268" w:lineRule="exact"/>
        <w:ind w:left="8165" w:right="-1"/>
        <w:rPr>
          <w:lang w:bidi="he-IL"/>
        </w:rPr>
      </w:pPr>
      <w:r w:rsidRPr="00E67BA6">
        <w:rPr>
          <w:lang w:bidi="he-IL"/>
        </w:rPr>
        <w:t xml:space="preserve">с 13:30 до 17:00 </w:t>
      </w:r>
    </w:p>
    <w:p w:rsidR="00E67BA6" w:rsidRPr="00E67BA6" w:rsidRDefault="00E67BA6" w:rsidP="00E67BA6">
      <w:pPr>
        <w:pStyle w:val="a3"/>
        <w:shd w:val="clear" w:color="auto" w:fill="FEFFFE"/>
        <w:spacing w:before="268" w:line="302" w:lineRule="exact"/>
        <w:ind w:left="3974" w:right="1621" w:hanging="3974"/>
        <w:rPr>
          <w:lang w:bidi="he-IL"/>
        </w:rPr>
      </w:pPr>
      <w:r w:rsidRPr="00E67BA6">
        <w:rPr>
          <w:i/>
          <w:iCs/>
          <w:sz w:val="25"/>
          <w:szCs w:val="25"/>
          <w:lang w:bidi="he-IL"/>
        </w:rPr>
        <w:t xml:space="preserve">Место проведения: </w:t>
      </w:r>
      <w:r w:rsidRPr="00E67BA6">
        <w:rPr>
          <w:lang w:bidi="he-IL"/>
        </w:rPr>
        <w:t xml:space="preserve">Конференц-зал Администрации города Челябинска </w:t>
      </w:r>
      <w:r w:rsidRPr="00E67BA6">
        <w:rPr>
          <w:lang w:bidi="he-IL"/>
        </w:rPr>
        <w:br/>
        <w:t xml:space="preserve">пл. Революции, 2, 5-й этаж </w:t>
      </w:r>
    </w:p>
    <w:p w:rsidR="00F36ABC" w:rsidRPr="00E67BA6" w:rsidRDefault="00E67BA6">
      <w:pPr>
        <w:rPr>
          <w:rFonts w:ascii="Times New Roman" w:hAnsi="Times New Roman" w:cs="Times New Roman"/>
        </w:rPr>
      </w:pPr>
      <w:r w:rsidRPr="00E67BA6">
        <w:rPr>
          <w:rFonts w:ascii="Times New Roman" w:hAnsi="Times New Roman" w:cs="Times New Roman"/>
        </w:rPr>
        <w:t>Организатор:       Комитет экономики города Челябинска, ООО «</w:t>
      </w:r>
      <w:proofErr w:type="spellStart"/>
      <w:r w:rsidRPr="00E67BA6">
        <w:rPr>
          <w:rFonts w:ascii="Times New Roman" w:hAnsi="Times New Roman" w:cs="Times New Roman"/>
        </w:rPr>
        <w:t>Информправо</w:t>
      </w:r>
      <w:proofErr w:type="spellEnd"/>
      <w:r w:rsidRPr="00E67BA6">
        <w:rPr>
          <w:rFonts w:ascii="Times New Roman" w:hAnsi="Times New Roman" w:cs="Times New Roman"/>
        </w:rPr>
        <w:t>»</w:t>
      </w:r>
    </w:p>
    <w:p w:rsidR="00E67BA6" w:rsidRPr="00E67BA6" w:rsidRDefault="00E67BA6">
      <w:pPr>
        <w:rPr>
          <w:rFonts w:ascii="Times New Roman" w:hAnsi="Times New Roman" w:cs="Times New Roman"/>
        </w:rPr>
      </w:pPr>
      <w:r w:rsidRPr="00E67BA6">
        <w:rPr>
          <w:rFonts w:ascii="Times New Roman" w:hAnsi="Times New Roman" w:cs="Times New Roman"/>
        </w:rPr>
        <w:t>Программа семинара: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E67BA6" w:rsidRPr="00E67BA6" w:rsidTr="00E67BA6">
        <w:tc>
          <w:tcPr>
            <w:tcW w:w="1384" w:type="dxa"/>
          </w:tcPr>
          <w:p w:rsidR="00E67BA6" w:rsidRPr="00E67BA6" w:rsidRDefault="00E67BA6" w:rsidP="00E67BA6">
            <w:pPr>
              <w:jc w:val="center"/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187" w:type="dxa"/>
          </w:tcPr>
          <w:p w:rsidR="00E67BA6" w:rsidRPr="00E67BA6" w:rsidRDefault="00E67BA6" w:rsidP="00E67BA6">
            <w:pPr>
              <w:jc w:val="center"/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E67BA6" w:rsidRPr="00E67BA6" w:rsidTr="00E67BA6">
        <w:tc>
          <w:tcPr>
            <w:tcW w:w="1384" w:type="dxa"/>
          </w:tcPr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8187" w:type="dxa"/>
          </w:tcPr>
          <w:p w:rsidR="00E67BA6" w:rsidRPr="00E67BA6" w:rsidRDefault="00E67BA6">
            <w:pPr>
              <w:rPr>
                <w:rFonts w:ascii="Times New Roman" w:hAnsi="Times New Roman" w:cs="Times New Roman"/>
                <w:b/>
              </w:rPr>
            </w:pPr>
            <w:r w:rsidRPr="00E67BA6">
              <w:rPr>
                <w:rFonts w:ascii="Times New Roman" w:hAnsi="Times New Roman" w:cs="Times New Roman"/>
                <w:b/>
              </w:rPr>
              <w:t>Приветственное слово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  <w:b/>
              </w:rPr>
            </w:pP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  <w:b/>
              </w:rPr>
              <w:t>Руденко Александр Николаевич</w:t>
            </w:r>
            <w:r w:rsidRPr="00E67BA6">
              <w:rPr>
                <w:rFonts w:ascii="Times New Roman" w:hAnsi="Times New Roman" w:cs="Times New Roman"/>
              </w:rPr>
              <w:t>, председатель Комитета экономики города Челябинска</w:t>
            </w:r>
          </w:p>
        </w:tc>
      </w:tr>
      <w:tr w:rsidR="00E67BA6" w:rsidRPr="00E67BA6" w:rsidTr="00E67BA6">
        <w:tc>
          <w:tcPr>
            <w:tcW w:w="1384" w:type="dxa"/>
          </w:tcPr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13:35 -16:30</w:t>
            </w:r>
          </w:p>
        </w:tc>
        <w:tc>
          <w:tcPr>
            <w:tcW w:w="8187" w:type="dxa"/>
          </w:tcPr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  <w:b/>
              </w:rPr>
              <w:t>Иванова Наталья Евгеньевна</w:t>
            </w:r>
            <w:r w:rsidRPr="00E67BA6">
              <w:rPr>
                <w:rFonts w:ascii="Times New Roman" w:hAnsi="Times New Roman" w:cs="Times New Roman"/>
              </w:rPr>
              <w:t xml:space="preserve"> – практикующий бухгалтер, специалист в области бухгалтерского учета и налогообложения, автор-разработчик профессиональных семинаров.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В программе: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1. К чему готовиться бухгалтеру в 2020 году: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- бухгалтерский учет и новые формы отчетности;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- ключевые изменения по НДФЛ и страховым взносам;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-поправки по налогу на прибыль и НДС;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-отмена налоговых деклараций по транспортному и земельному налогам.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2. Ответственность главных бухгалтеров с 2020 года.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 xml:space="preserve">3. Новые правила взыскания недоимки, зачет переплаты и другие новшества, </w:t>
            </w:r>
            <w:proofErr w:type="spellStart"/>
            <w:r w:rsidRPr="00E67BA6">
              <w:rPr>
                <w:rFonts w:ascii="Times New Roman" w:hAnsi="Times New Roman" w:cs="Times New Roman"/>
              </w:rPr>
              <w:t>внсенные</w:t>
            </w:r>
            <w:proofErr w:type="spellEnd"/>
            <w:r w:rsidRPr="00E67BA6">
              <w:rPr>
                <w:rFonts w:ascii="Times New Roman" w:hAnsi="Times New Roman" w:cs="Times New Roman"/>
              </w:rPr>
              <w:t xml:space="preserve"> в первую часть Налогового Кодекса РФ.</w:t>
            </w:r>
          </w:p>
        </w:tc>
      </w:tr>
      <w:tr w:rsidR="00E67BA6" w:rsidRPr="00E67BA6" w:rsidTr="00E67BA6">
        <w:tc>
          <w:tcPr>
            <w:tcW w:w="1384" w:type="dxa"/>
          </w:tcPr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8187" w:type="dxa"/>
          </w:tcPr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  <w:r w:rsidRPr="00E67BA6">
              <w:rPr>
                <w:rFonts w:ascii="Times New Roman" w:hAnsi="Times New Roman" w:cs="Times New Roman"/>
              </w:rPr>
              <w:t>Ответы на вопросы участников семинара</w:t>
            </w:r>
          </w:p>
          <w:p w:rsidR="00E67BA6" w:rsidRPr="00E67BA6" w:rsidRDefault="00E67BA6">
            <w:pPr>
              <w:rPr>
                <w:rFonts w:ascii="Times New Roman" w:hAnsi="Times New Roman" w:cs="Times New Roman"/>
              </w:rPr>
            </w:pPr>
          </w:p>
        </w:tc>
      </w:tr>
    </w:tbl>
    <w:p w:rsidR="00E67BA6" w:rsidRPr="00E67BA6" w:rsidRDefault="00E67BA6">
      <w:pPr>
        <w:rPr>
          <w:rFonts w:ascii="Times New Roman" w:hAnsi="Times New Roman" w:cs="Times New Roman"/>
          <w:u w:val="single"/>
          <w:lang w:bidi="he-IL"/>
        </w:rPr>
      </w:pPr>
      <w:r w:rsidRPr="00E67BA6">
        <w:rPr>
          <w:rFonts w:ascii="Times New Roman" w:hAnsi="Times New Roman" w:cs="Times New Roman"/>
          <w:lang w:bidi="he-IL"/>
        </w:rPr>
        <w:t xml:space="preserve">тел. Комитета экономики города Челябинска </w:t>
      </w:r>
      <w:r w:rsidRPr="00E67BA6">
        <w:rPr>
          <w:rFonts w:ascii="Times New Roman" w:hAnsi="Times New Roman" w:cs="Times New Roman"/>
          <w:sz w:val="23"/>
          <w:szCs w:val="23"/>
          <w:lang w:bidi="he-IL"/>
        </w:rPr>
        <w:t xml:space="preserve">263-62-12; 263-43-39 </w:t>
      </w:r>
      <w:r w:rsidRPr="00E67BA6">
        <w:rPr>
          <w:rFonts w:ascii="Times New Roman" w:hAnsi="Times New Roman" w:cs="Times New Roman"/>
          <w:sz w:val="23"/>
          <w:szCs w:val="23"/>
          <w:lang w:bidi="he-IL"/>
        </w:rPr>
        <w:br/>
      </w:r>
      <w:r w:rsidRPr="00E67BA6">
        <w:rPr>
          <w:rFonts w:ascii="Times New Roman" w:hAnsi="Times New Roman" w:cs="Times New Roman"/>
          <w:lang w:bidi="he-IL"/>
        </w:rPr>
        <w:t xml:space="preserve">электронный адрес: </w:t>
      </w:r>
      <w:hyperlink r:id="rId4" w:history="1">
        <w:r w:rsidRPr="00E67BA6">
          <w:rPr>
            <w:rFonts w:ascii="Times New Roman" w:hAnsi="Times New Roman" w:cs="Times New Roman"/>
            <w:u w:val="single"/>
            <w:lang w:bidi="he-IL"/>
          </w:rPr>
          <w:t>orp@cheladmin.ru</w:t>
        </w:r>
      </w:hyperlink>
    </w:p>
    <w:p w:rsidR="00E67BA6" w:rsidRPr="00E67BA6" w:rsidRDefault="00E67BA6">
      <w:pPr>
        <w:rPr>
          <w:rFonts w:ascii="Times New Roman" w:hAnsi="Times New Roman" w:cs="Times New Roman"/>
          <w:lang w:bidi="he-IL"/>
        </w:rPr>
      </w:pPr>
      <w:r w:rsidRPr="00E67BA6">
        <w:rPr>
          <w:rFonts w:ascii="Times New Roman" w:hAnsi="Times New Roman" w:cs="Times New Roman"/>
          <w:lang w:bidi="he-IL"/>
        </w:rPr>
        <w:t xml:space="preserve">Подписывайтесь на нашу страницу на </w:t>
      </w:r>
      <w:proofErr w:type="spellStart"/>
      <w:r w:rsidRPr="00E67BA6">
        <w:rPr>
          <w:rFonts w:ascii="Times New Roman" w:hAnsi="Times New Roman" w:cs="Times New Roman"/>
          <w:lang w:bidi="he-IL"/>
        </w:rPr>
        <w:t>Facebook</w:t>
      </w:r>
      <w:proofErr w:type="spellEnd"/>
      <w:r w:rsidRPr="00E67BA6">
        <w:rPr>
          <w:rFonts w:ascii="Times New Roman" w:hAnsi="Times New Roman" w:cs="Times New Roman"/>
          <w:lang w:bidi="he-IL"/>
        </w:rPr>
        <w:t xml:space="preserve">, чтобы первыми узнавать о предстоящих семинарах: </w:t>
      </w:r>
      <w:hyperlink r:id="rId5" w:history="1">
        <w:r w:rsidRPr="00E67BA6">
          <w:rPr>
            <w:rStyle w:val="a5"/>
            <w:rFonts w:ascii="Times New Roman" w:hAnsi="Times New Roman" w:cs="Times New Roman"/>
            <w:color w:val="auto"/>
            <w:lang w:val="en-US" w:bidi="he-IL"/>
          </w:rPr>
          <w:t>https</w:t>
        </w:r>
        <w:r w:rsidRPr="00E67BA6">
          <w:rPr>
            <w:rStyle w:val="a5"/>
            <w:rFonts w:ascii="Times New Roman" w:hAnsi="Times New Roman" w:cs="Times New Roman"/>
            <w:color w:val="auto"/>
            <w:lang w:bidi="he-IL"/>
          </w:rPr>
          <w:t>://</w:t>
        </w:r>
        <w:r w:rsidRPr="00E67BA6">
          <w:rPr>
            <w:rStyle w:val="a5"/>
            <w:rFonts w:ascii="Times New Roman" w:hAnsi="Times New Roman" w:cs="Times New Roman"/>
            <w:color w:val="auto"/>
            <w:lang w:val="en-US" w:bidi="he-IL"/>
          </w:rPr>
          <w:t>www</w:t>
        </w:r>
        <w:r w:rsidRPr="00E67BA6">
          <w:rPr>
            <w:rStyle w:val="a5"/>
            <w:rFonts w:ascii="Times New Roman" w:hAnsi="Times New Roman" w:cs="Times New Roman"/>
            <w:color w:val="auto"/>
            <w:lang w:bidi="he-IL"/>
          </w:rPr>
          <w:t>/</w:t>
        </w:r>
        <w:proofErr w:type="spellStart"/>
        <w:r w:rsidRPr="00E67BA6">
          <w:rPr>
            <w:rStyle w:val="a5"/>
            <w:rFonts w:ascii="Times New Roman" w:hAnsi="Times New Roman" w:cs="Times New Roman"/>
            <w:color w:val="auto"/>
            <w:lang w:val="en-US" w:bidi="he-IL"/>
          </w:rPr>
          <w:t>facebook</w:t>
        </w:r>
        <w:proofErr w:type="spellEnd"/>
        <w:r w:rsidRPr="00E67BA6">
          <w:rPr>
            <w:rStyle w:val="a5"/>
            <w:rFonts w:ascii="Times New Roman" w:hAnsi="Times New Roman" w:cs="Times New Roman"/>
            <w:color w:val="auto"/>
            <w:lang w:bidi="he-IL"/>
          </w:rPr>
          <w:t>.</w:t>
        </w:r>
        <w:r w:rsidRPr="00E67BA6">
          <w:rPr>
            <w:rStyle w:val="a5"/>
            <w:rFonts w:ascii="Times New Roman" w:hAnsi="Times New Roman" w:cs="Times New Roman"/>
            <w:color w:val="auto"/>
            <w:lang w:val="en-US" w:bidi="he-IL"/>
          </w:rPr>
          <w:t>com</w:t>
        </w:r>
        <w:r w:rsidRPr="00E67BA6">
          <w:rPr>
            <w:rStyle w:val="a5"/>
            <w:rFonts w:ascii="Times New Roman" w:hAnsi="Times New Roman" w:cs="Times New Roman"/>
            <w:color w:val="auto"/>
            <w:lang w:bidi="he-IL"/>
          </w:rPr>
          <w:t>/</w:t>
        </w:r>
        <w:proofErr w:type="spellStart"/>
        <w:r w:rsidRPr="00E67BA6">
          <w:rPr>
            <w:rStyle w:val="a5"/>
            <w:rFonts w:ascii="Times New Roman" w:hAnsi="Times New Roman" w:cs="Times New Roman"/>
            <w:color w:val="auto"/>
            <w:lang w:val="en-US" w:bidi="he-IL"/>
          </w:rPr>
          <w:t>businessthursday</w:t>
        </w:r>
        <w:proofErr w:type="spellEnd"/>
      </w:hyperlink>
    </w:p>
    <w:p w:rsidR="00E67BA6" w:rsidRPr="00E67BA6" w:rsidRDefault="00E67BA6">
      <w:pPr>
        <w:rPr>
          <w:rFonts w:ascii="Times New Roman" w:hAnsi="Times New Roman" w:cs="Times New Roman"/>
        </w:rPr>
      </w:pPr>
    </w:p>
    <w:sectPr w:rsidR="00E67BA6" w:rsidRPr="00E67BA6" w:rsidSect="00F3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7BA6"/>
    <w:rsid w:val="00E67BA6"/>
    <w:rsid w:val="00F3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7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7B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/facebook.com/businessthursday" TargetMode="External"/><Relationship Id="rId4" Type="http://schemas.openxmlformats.org/officeDocument/2006/relationships/hyperlink" Target="mailto:orp@ch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2020-02-03T10:20:00Z</dcterms:created>
  <dcterms:modified xsi:type="dcterms:W3CDTF">2020-02-03T10:29:00Z</dcterms:modified>
</cp:coreProperties>
</file>