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D3C" w:rsidRPr="00380D3C" w:rsidRDefault="00380D3C" w:rsidP="00380D3C">
      <w:pPr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 w:rsidRPr="00380D3C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Прокуратура Советского района </w:t>
      </w:r>
      <w:proofErr w:type="gramStart"/>
      <w:r w:rsidRPr="00380D3C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г</w:t>
      </w:r>
      <w:proofErr w:type="gramEnd"/>
      <w:r w:rsidRPr="00380D3C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. Челябинска разъясняет Приказ Минэкономразвития России от 13.06.2018 № 304</w:t>
      </w:r>
    </w:p>
    <w:p w:rsidR="00380D3C" w:rsidRPr="00380D3C" w:rsidRDefault="00380D3C" w:rsidP="00380D3C">
      <w:pPr>
        <w:pStyle w:val="a3"/>
        <w:spacing w:before="0" w:beforeAutospacing="0" w:after="180" w:afterAutospacing="0"/>
        <w:jc w:val="both"/>
      </w:pPr>
    </w:p>
    <w:p w:rsidR="00380D3C" w:rsidRPr="00380D3C" w:rsidRDefault="00380D3C" w:rsidP="00380D3C">
      <w:pPr>
        <w:pStyle w:val="a3"/>
        <w:spacing w:before="0" w:beforeAutospacing="0" w:after="180" w:afterAutospacing="0"/>
        <w:jc w:val="both"/>
      </w:pPr>
      <w:r w:rsidRPr="00380D3C">
        <w:t xml:space="preserve">Утверждены методические рекомендации по предоставлению в МФЦ нескольких </w:t>
      </w:r>
      <w:proofErr w:type="spellStart"/>
      <w:r w:rsidRPr="00380D3C">
        <w:t>госуслуг</w:t>
      </w:r>
      <w:proofErr w:type="spellEnd"/>
      <w:r w:rsidRPr="00380D3C">
        <w:t xml:space="preserve"> при однократном обращении заявителя с соответствующим запросом</w:t>
      </w:r>
    </w:p>
    <w:p w:rsidR="00380D3C" w:rsidRPr="00380D3C" w:rsidRDefault="00380D3C" w:rsidP="00380D3C">
      <w:pPr>
        <w:pStyle w:val="a3"/>
        <w:spacing w:before="0" w:beforeAutospacing="0" w:after="180" w:afterAutospacing="0"/>
        <w:jc w:val="both"/>
      </w:pPr>
      <w:r w:rsidRPr="00380D3C">
        <w:t>На основании указанного комплексного запроса предоставляются:</w:t>
      </w:r>
    </w:p>
    <w:p w:rsidR="00380D3C" w:rsidRPr="00380D3C" w:rsidRDefault="00380D3C" w:rsidP="00380D3C">
      <w:pPr>
        <w:pStyle w:val="a3"/>
        <w:spacing w:before="0" w:beforeAutospacing="0" w:after="180" w:afterAutospacing="0"/>
        <w:jc w:val="both"/>
      </w:pPr>
      <w:r w:rsidRPr="00380D3C">
        <w:t xml:space="preserve">- </w:t>
      </w:r>
      <w:proofErr w:type="spellStart"/>
      <w:r w:rsidRPr="00380D3C">
        <w:t>госуслуги</w:t>
      </w:r>
      <w:proofErr w:type="spellEnd"/>
      <w:r w:rsidRPr="00380D3C">
        <w:t>, включенные в перечень, утвержденный Распоряжением Правительства РФ от 19.02.2018 N 260-р;</w:t>
      </w:r>
    </w:p>
    <w:p w:rsidR="00380D3C" w:rsidRPr="00380D3C" w:rsidRDefault="00380D3C" w:rsidP="00380D3C">
      <w:pPr>
        <w:pStyle w:val="a3"/>
        <w:spacing w:before="0" w:beforeAutospacing="0" w:after="180" w:afterAutospacing="0"/>
        <w:jc w:val="both"/>
      </w:pPr>
      <w:r w:rsidRPr="00380D3C">
        <w:t xml:space="preserve">- </w:t>
      </w:r>
      <w:proofErr w:type="spellStart"/>
      <w:r w:rsidRPr="00380D3C">
        <w:t>госуслуги</w:t>
      </w:r>
      <w:proofErr w:type="spellEnd"/>
      <w:r w:rsidRPr="00380D3C">
        <w:t xml:space="preserve"> субъекта РФ и муниципальные услуги, кроме включенных в перечни </w:t>
      </w:r>
      <w:proofErr w:type="spellStart"/>
      <w:r w:rsidRPr="00380D3C">
        <w:t>госуслуг</w:t>
      </w:r>
      <w:proofErr w:type="spellEnd"/>
      <w:r w:rsidRPr="00380D3C">
        <w:t xml:space="preserve"> и муниципальных услуг, предоставление которых посредством комплексного запроса не осуществляется, утвержденные соответственно нормативным правовым актом субъекта РФ и муниципальным правовым актом.</w:t>
      </w:r>
    </w:p>
    <w:p w:rsidR="00380D3C" w:rsidRPr="00380D3C" w:rsidRDefault="00380D3C" w:rsidP="00380D3C">
      <w:pPr>
        <w:pStyle w:val="a3"/>
        <w:spacing w:before="0" w:beforeAutospacing="0" w:after="180" w:afterAutospacing="0"/>
        <w:jc w:val="both"/>
      </w:pPr>
      <w:r w:rsidRPr="00380D3C">
        <w:t>Создание и регистрацию комплексного запроса рекомендуется осуществлять с использованием автоматизированной информационной системы МФЦ.</w:t>
      </w:r>
    </w:p>
    <w:p w:rsidR="00380D3C" w:rsidRPr="00380D3C" w:rsidRDefault="00380D3C" w:rsidP="00380D3C">
      <w:pPr>
        <w:pStyle w:val="a3"/>
        <w:spacing w:before="0" w:beforeAutospacing="0" w:after="180" w:afterAutospacing="0"/>
        <w:jc w:val="both"/>
      </w:pPr>
      <w:r w:rsidRPr="00380D3C">
        <w:t>Работнику МФЦ на основании сведений, указанных в комплексном запросе, и прилагаемых к нему документов рекомендуется:</w:t>
      </w:r>
    </w:p>
    <w:p w:rsidR="00380D3C" w:rsidRPr="00380D3C" w:rsidRDefault="00380D3C" w:rsidP="00380D3C">
      <w:pPr>
        <w:pStyle w:val="a3"/>
        <w:spacing w:before="0" w:beforeAutospacing="0" w:after="180" w:afterAutospacing="0"/>
        <w:jc w:val="both"/>
      </w:pPr>
      <w:r w:rsidRPr="00380D3C">
        <w:t xml:space="preserve">- от имени заявителя заполнить заявления на предоставление каждой </w:t>
      </w:r>
      <w:proofErr w:type="spellStart"/>
      <w:r w:rsidRPr="00380D3C">
        <w:t>госуслуги</w:t>
      </w:r>
      <w:proofErr w:type="spellEnd"/>
      <w:r w:rsidRPr="00380D3C">
        <w:t>, указанной в комплексном запросе, по соответствующей форме;</w:t>
      </w:r>
    </w:p>
    <w:p w:rsidR="00380D3C" w:rsidRPr="00380D3C" w:rsidRDefault="00380D3C" w:rsidP="00380D3C">
      <w:pPr>
        <w:pStyle w:val="a3"/>
        <w:spacing w:before="0" w:beforeAutospacing="0" w:after="180" w:afterAutospacing="0"/>
        <w:jc w:val="both"/>
      </w:pPr>
      <w:r w:rsidRPr="00380D3C">
        <w:t>- перевести в электронную форму и снять копии с документов, представленных заявителем, подписать их и заверить печатью (электронной подписью).</w:t>
      </w:r>
    </w:p>
    <w:p w:rsidR="00380D3C" w:rsidRPr="00380D3C" w:rsidRDefault="00380D3C" w:rsidP="00380D3C">
      <w:pPr>
        <w:pStyle w:val="a3"/>
        <w:spacing w:before="0" w:beforeAutospacing="0" w:after="180" w:afterAutospacing="0"/>
        <w:jc w:val="both"/>
      </w:pPr>
      <w:r w:rsidRPr="00380D3C">
        <w:t xml:space="preserve">Работнику МФЦ рекомендуется направить в органы, предоставляющие </w:t>
      </w:r>
      <w:proofErr w:type="spellStart"/>
      <w:r w:rsidRPr="00380D3C">
        <w:t>госуслуги</w:t>
      </w:r>
      <w:proofErr w:type="spellEnd"/>
      <w:r w:rsidRPr="00380D3C">
        <w:t xml:space="preserve">, сформированные комплекты документов по каждой </w:t>
      </w:r>
      <w:proofErr w:type="spellStart"/>
      <w:r w:rsidRPr="00380D3C">
        <w:t>госуслуге</w:t>
      </w:r>
      <w:proofErr w:type="spellEnd"/>
      <w:r w:rsidRPr="00380D3C">
        <w:t>, входящей в комплексный запрос, способами, определенными соглашениями о взаимодействии между МФЦ и органами государственной власти.</w:t>
      </w:r>
    </w:p>
    <w:p w:rsidR="00380D3C" w:rsidRPr="00380D3C" w:rsidRDefault="00380D3C" w:rsidP="00380D3C">
      <w:pPr>
        <w:pStyle w:val="a3"/>
        <w:spacing w:before="0" w:beforeAutospacing="0" w:after="180" w:afterAutospacing="0"/>
        <w:jc w:val="both"/>
      </w:pPr>
      <w:r w:rsidRPr="00380D3C">
        <w:t xml:space="preserve">Утвержден также примерный перечень типовых составов взаимосвязанных </w:t>
      </w:r>
      <w:proofErr w:type="spellStart"/>
      <w:r w:rsidRPr="00380D3C">
        <w:t>госуслуг</w:t>
      </w:r>
      <w:proofErr w:type="spellEnd"/>
      <w:r w:rsidRPr="00380D3C">
        <w:t>, предоставляемых федеральными органами исполнительной власти, органами государственных внебюджетных фондов, органами записи актов гражданского состояния на основании комплексного запроса.</w:t>
      </w:r>
    </w:p>
    <w:p w:rsidR="00146E6A" w:rsidRPr="00380D3C" w:rsidRDefault="00197791" w:rsidP="00380D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25.06.2018</w:t>
      </w:r>
    </w:p>
    <w:sectPr w:rsidR="00146E6A" w:rsidRPr="00380D3C" w:rsidSect="00146E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0D3C"/>
    <w:rsid w:val="000435B9"/>
    <w:rsid w:val="000F7688"/>
    <w:rsid w:val="00122823"/>
    <w:rsid w:val="00146E6A"/>
    <w:rsid w:val="001722B2"/>
    <w:rsid w:val="00197791"/>
    <w:rsid w:val="001A62FA"/>
    <w:rsid w:val="001C1CF3"/>
    <w:rsid w:val="001F5B3B"/>
    <w:rsid w:val="002360B3"/>
    <w:rsid w:val="00255F6B"/>
    <w:rsid w:val="002834E3"/>
    <w:rsid w:val="00310F76"/>
    <w:rsid w:val="0032152A"/>
    <w:rsid w:val="003504BF"/>
    <w:rsid w:val="0035091A"/>
    <w:rsid w:val="00380D3C"/>
    <w:rsid w:val="00381D3C"/>
    <w:rsid w:val="0039466C"/>
    <w:rsid w:val="003E6EED"/>
    <w:rsid w:val="004029E4"/>
    <w:rsid w:val="00424665"/>
    <w:rsid w:val="00460F0D"/>
    <w:rsid w:val="004715AB"/>
    <w:rsid w:val="004B30B1"/>
    <w:rsid w:val="00551009"/>
    <w:rsid w:val="00551A8C"/>
    <w:rsid w:val="0056058C"/>
    <w:rsid w:val="00564CDC"/>
    <w:rsid w:val="00572AD5"/>
    <w:rsid w:val="005D1A80"/>
    <w:rsid w:val="005F6B55"/>
    <w:rsid w:val="006172B9"/>
    <w:rsid w:val="006369C3"/>
    <w:rsid w:val="006A0F04"/>
    <w:rsid w:val="006C7310"/>
    <w:rsid w:val="007A436A"/>
    <w:rsid w:val="007E199D"/>
    <w:rsid w:val="00800184"/>
    <w:rsid w:val="008D1E43"/>
    <w:rsid w:val="008E4631"/>
    <w:rsid w:val="008F2E61"/>
    <w:rsid w:val="00953096"/>
    <w:rsid w:val="009753FE"/>
    <w:rsid w:val="009D1DCA"/>
    <w:rsid w:val="00A0780B"/>
    <w:rsid w:val="00A30C7F"/>
    <w:rsid w:val="00A32FDD"/>
    <w:rsid w:val="00A34C2B"/>
    <w:rsid w:val="00A43298"/>
    <w:rsid w:val="00A67085"/>
    <w:rsid w:val="00AA3CF4"/>
    <w:rsid w:val="00AC02E8"/>
    <w:rsid w:val="00AC550E"/>
    <w:rsid w:val="00B002C1"/>
    <w:rsid w:val="00B37E72"/>
    <w:rsid w:val="00BE6F0F"/>
    <w:rsid w:val="00C10D64"/>
    <w:rsid w:val="00C212FA"/>
    <w:rsid w:val="00C56621"/>
    <w:rsid w:val="00C87F30"/>
    <w:rsid w:val="00CA5205"/>
    <w:rsid w:val="00CD796C"/>
    <w:rsid w:val="00D7697B"/>
    <w:rsid w:val="00D95C09"/>
    <w:rsid w:val="00DD5F73"/>
    <w:rsid w:val="00DF0721"/>
    <w:rsid w:val="00E00C47"/>
    <w:rsid w:val="00E15740"/>
    <w:rsid w:val="00EC7D27"/>
    <w:rsid w:val="00F30886"/>
    <w:rsid w:val="00F81E0A"/>
    <w:rsid w:val="00FA1BCA"/>
    <w:rsid w:val="00FB53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E6A"/>
  </w:style>
  <w:style w:type="paragraph" w:styleId="1">
    <w:name w:val="heading 1"/>
    <w:basedOn w:val="a"/>
    <w:link w:val="10"/>
    <w:uiPriority w:val="9"/>
    <w:qFormat/>
    <w:rsid w:val="00380D3C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80D3C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80D3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288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6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</Words>
  <Characters>1505</Characters>
  <Application>Microsoft Office Word</Application>
  <DocSecurity>0</DocSecurity>
  <Lines>12</Lines>
  <Paragraphs>3</Paragraphs>
  <ScaleCrop>false</ScaleCrop>
  <Company/>
  <LinksUpToDate>false</LinksUpToDate>
  <CharactersWithSpaces>1765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balandina-mv</dc:creator>
  <cp:lastModifiedBy>balandina-mv</cp:lastModifiedBy>
  <cp:revision>4</cp:revision>
  <dcterms:created xsi:type="dcterms:W3CDTF">2018-06-28T03:48:00Z</dcterms:created>
  <dcterms:modified xsi:type="dcterms:W3CDTF">2018-12-19T06:17:00Z</dcterms:modified>
</cp:coreProperties>
</file>