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819" w:rsidRDefault="00043819" w:rsidP="00043819">
      <w:pPr>
        <w:ind w:firstLine="708"/>
      </w:pPr>
      <w:r>
        <w:t>Когда человек теряет крышу над головой, он может заселиться в</w:t>
      </w:r>
      <w:r>
        <w:t xml:space="preserve"> </w:t>
      </w:r>
      <w:r>
        <w:t>маневренный фонд. Это временное жилье, которое выделяет государство для тех,</w:t>
      </w:r>
      <w:r>
        <w:t xml:space="preserve"> </w:t>
      </w:r>
      <w:r>
        <w:t>чьи дома, например, сошли со свай или пострадали во время пожара.</w:t>
      </w:r>
    </w:p>
    <w:p w:rsidR="00043819" w:rsidRDefault="00043819" w:rsidP="00043819">
      <w:pPr>
        <w:ind w:firstLine="708"/>
      </w:pPr>
      <w:r>
        <w:t>Маневренный фонд относится к специализированному жилищному</w:t>
      </w:r>
      <w:r>
        <w:t xml:space="preserve"> </w:t>
      </w:r>
      <w:r>
        <w:t>фонду, формируется исполнительными органами местного самоуправления для</w:t>
      </w:r>
      <w:r>
        <w:t xml:space="preserve"> </w:t>
      </w:r>
      <w:r>
        <w:t>временного, срочного и возмездного пользования жилыми помещениями</w:t>
      </w:r>
      <w:r>
        <w:t xml:space="preserve"> </w:t>
      </w:r>
      <w:r>
        <w:t>гражданами в случаях, предусмотренных законом в каждом муниципальном</w:t>
      </w:r>
      <w:r>
        <w:t xml:space="preserve"> </w:t>
      </w:r>
      <w:r>
        <w:t>образовании.</w:t>
      </w:r>
    </w:p>
    <w:p w:rsidR="00043819" w:rsidRDefault="00043819" w:rsidP="00043819">
      <w:pPr>
        <w:ind w:firstLine="708"/>
      </w:pPr>
      <w:r>
        <w:t>Предоставление жилого помещения маневренного фонда носит</w:t>
      </w:r>
      <w:r>
        <w:t xml:space="preserve"> </w:t>
      </w:r>
      <w:r>
        <w:t>экстренный характер, направлено на временное обеспечение жильем в случае</w:t>
      </w:r>
      <w:r>
        <w:t xml:space="preserve"> </w:t>
      </w:r>
      <w:r>
        <w:t>утраты занимаемого жилого помещения, угрозы обрушения конструкций дома.</w:t>
      </w:r>
      <w:r>
        <w:t xml:space="preserve"> </w:t>
      </w:r>
      <w:r>
        <w:t>Жилое помещение маневренного фонда предоставляется гражданам из</w:t>
      </w:r>
      <w:r>
        <w:t xml:space="preserve"> </w:t>
      </w:r>
      <w:r>
        <w:t>расчета не менее шести квадратных метров жилой площади на одного человека.</w:t>
      </w:r>
      <w:r>
        <w:t xml:space="preserve"> </w:t>
      </w:r>
      <w:r>
        <w:t>При этом предоставляемые жилые помещения должны отвечать санитарным и</w:t>
      </w:r>
      <w:r>
        <w:t xml:space="preserve"> </w:t>
      </w:r>
      <w:r>
        <w:t>техническим требованиям. Маневренное жилье должно регулярно обследоваться</w:t>
      </w:r>
      <w:r>
        <w:t xml:space="preserve"> </w:t>
      </w:r>
      <w:r>
        <w:t>на предмет безопасности, наличия поломок, технических неисправностей,</w:t>
      </w:r>
      <w:r>
        <w:t xml:space="preserve"> </w:t>
      </w:r>
      <w:r>
        <w:t>способных нанести вред проживающим в нем гражданам.</w:t>
      </w:r>
    </w:p>
    <w:p w:rsidR="00043819" w:rsidRDefault="00043819" w:rsidP="00043819">
      <w:pPr>
        <w:ind w:firstLine="708"/>
      </w:pPr>
      <w:r>
        <w:t>Жилые помещения для временного проживания должны быть</w:t>
      </w:r>
      <w:r>
        <w:t xml:space="preserve"> </w:t>
      </w:r>
      <w:r>
        <w:t>оборудованы системой отопления, канализации и водоснабжением. Также в них</w:t>
      </w:r>
      <w:r>
        <w:t xml:space="preserve"> </w:t>
      </w:r>
      <w:r>
        <w:t>должно быть проведено электричество.</w:t>
      </w:r>
      <w:r>
        <w:t xml:space="preserve"> </w:t>
      </w:r>
      <w:r>
        <w:t>Жилые помещения маневренного фонда ограничены в распоряжении ими,</w:t>
      </w:r>
      <w:r>
        <w:t xml:space="preserve"> </w:t>
      </w:r>
      <w:r>
        <w:t>в частности наниматели не могут заключать договоры купли-продажи, мены,</w:t>
      </w:r>
      <w:r>
        <w:t xml:space="preserve"> </w:t>
      </w:r>
      <w:r>
        <w:t>дарения в отношении таких жилых помещений.</w:t>
      </w:r>
    </w:p>
    <w:p w:rsidR="00043819" w:rsidRDefault="00043819" w:rsidP="00043819">
      <w:pPr>
        <w:ind w:firstLine="708"/>
      </w:pPr>
      <w:proofErr w:type="gramStart"/>
      <w:r>
        <w:t>Переселение в маневренное жилье не влечет снятие граждан с учета</w:t>
      </w:r>
      <w:r>
        <w:t xml:space="preserve"> </w:t>
      </w:r>
      <w:r>
        <w:t>нуждающихся в жилых помещениях, не освобождает администрацию от</w:t>
      </w:r>
      <w:r>
        <w:t xml:space="preserve"> </w:t>
      </w:r>
      <w:r>
        <w:t>обязанности по предоставлению гражданам равнозначного жилого помещения</w:t>
      </w:r>
      <w:r>
        <w:t xml:space="preserve"> </w:t>
      </w:r>
      <w:r>
        <w:t>на условиях договора социального найма в случае признания жилого дома</w:t>
      </w:r>
      <w:r>
        <w:t xml:space="preserve"> </w:t>
      </w:r>
      <w:r>
        <w:t>аварийным и подлежащим сносу, от выплаты денежной компенсации</w:t>
      </w:r>
      <w:r>
        <w:t xml:space="preserve"> </w:t>
      </w:r>
      <w:r>
        <w:t>собственникам жилых помещений, изымаемых для государственных и</w:t>
      </w:r>
      <w:r>
        <w:t xml:space="preserve"> </w:t>
      </w:r>
      <w:r>
        <w:t>муниципальных нужд.</w:t>
      </w:r>
      <w:proofErr w:type="gramEnd"/>
    </w:p>
    <w:p w:rsidR="00043819" w:rsidRDefault="00043819" w:rsidP="00043819">
      <w:pPr>
        <w:ind w:firstLine="708"/>
      </w:pPr>
      <w:r>
        <w:t>Основанием для предоставления жилых помещений маневренного фонда</w:t>
      </w:r>
      <w:r>
        <w:t xml:space="preserve"> </w:t>
      </w:r>
      <w:r>
        <w:t>выступает договор найма, заключаемый между нанимателем, в лице гражданина,</w:t>
      </w:r>
      <w:r>
        <w:t xml:space="preserve"> </w:t>
      </w:r>
      <w:r>
        <w:t xml:space="preserve">нуждающегося во временном жилом помещении, и </w:t>
      </w:r>
      <w:proofErr w:type="spellStart"/>
      <w:r>
        <w:t>наймодателем</w:t>
      </w:r>
      <w:proofErr w:type="spellEnd"/>
      <w:r>
        <w:t xml:space="preserve"> в лице</w:t>
      </w:r>
      <w:r>
        <w:t xml:space="preserve"> </w:t>
      </w:r>
      <w:r>
        <w:t>собственника жилого помещения (муниципального образования или органа</w:t>
      </w:r>
      <w:r>
        <w:t xml:space="preserve"> </w:t>
      </w:r>
      <w:r>
        <w:t>власти).</w:t>
      </w:r>
    </w:p>
    <w:p w:rsidR="00043819" w:rsidRDefault="00043819" w:rsidP="00043819">
      <w:pPr>
        <w:ind w:firstLine="708"/>
      </w:pPr>
      <w:r>
        <w:t>Положения статьи 100 Жилищного кодекса Российской Федерации</w:t>
      </w:r>
      <w:r>
        <w:t xml:space="preserve"> </w:t>
      </w:r>
      <w:r>
        <w:t>регламентируют особенности заключения подобного договора. Договор</w:t>
      </w:r>
      <w:r>
        <w:t xml:space="preserve"> </w:t>
      </w:r>
      <w:r>
        <w:t>заключается до устранения обстоятельств, послуживших причиной к</w:t>
      </w:r>
      <w:r>
        <w:t xml:space="preserve"> </w:t>
      </w:r>
      <w:r>
        <w:t>предоставлению жилого помещения маневренного фонда (до завершения</w:t>
      </w:r>
      <w:r>
        <w:t xml:space="preserve"> </w:t>
      </w:r>
      <w:r>
        <w:t>капитального ремонта или реконструкции дома; до завершения расчетов с</w:t>
      </w:r>
      <w:r>
        <w:t xml:space="preserve"> </w:t>
      </w:r>
      <w:r>
        <w:t>гражданами, утратившими жилые помещения).</w:t>
      </w:r>
    </w:p>
    <w:p w:rsidR="00043819" w:rsidRDefault="00043819" w:rsidP="00043819">
      <w:pPr>
        <w:ind w:firstLine="708"/>
      </w:pPr>
      <w:r>
        <w:t xml:space="preserve">Истечение периода, на который заключен договор найма </w:t>
      </w:r>
      <w:proofErr w:type="gramStart"/>
      <w:r>
        <w:t>жилого</w:t>
      </w:r>
      <w:proofErr w:type="gramEnd"/>
      <w:r>
        <w:t xml:space="preserve"> </w:t>
      </w:r>
      <w:r>
        <w:t>помещения маневренного фонда, является основанием прекращения данного</w:t>
      </w:r>
      <w:r>
        <w:t xml:space="preserve"> </w:t>
      </w:r>
      <w:r>
        <w:t>договора.</w:t>
      </w:r>
    </w:p>
    <w:p w:rsidR="00E111BF" w:rsidRPr="003336BA" w:rsidRDefault="00E111BF" w:rsidP="00043819">
      <w:pPr>
        <w:ind w:firstLine="708"/>
        <w:rPr>
          <w:sz w:val="27"/>
          <w:szCs w:val="27"/>
        </w:rPr>
      </w:pPr>
      <w:r>
        <w:rPr>
          <w:sz w:val="27"/>
          <w:szCs w:val="27"/>
        </w:rPr>
        <w:t>2</w:t>
      </w:r>
      <w:r w:rsidR="00043819">
        <w:rPr>
          <w:sz w:val="27"/>
          <w:szCs w:val="27"/>
        </w:rPr>
        <w:t>7</w:t>
      </w:r>
      <w:r>
        <w:rPr>
          <w:sz w:val="27"/>
          <w:szCs w:val="27"/>
        </w:rPr>
        <w:t>.06.2025</w:t>
      </w:r>
    </w:p>
    <w:sectPr w:rsidR="00E111BF" w:rsidRPr="003336BA" w:rsidSect="00DF7776">
      <w:headerReference w:type="default" r:id="rId7"/>
      <w:footerReference w:type="first" r:id="rId8"/>
      <w:pgSz w:w="11906" w:h="16838" w:code="9"/>
      <w:pgMar w:top="993" w:right="850" w:bottom="0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FD3" w:rsidRDefault="00A04FD3" w:rsidP="00065D6A">
      <w:r>
        <w:separator/>
      </w:r>
    </w:p>
  </w:endnote>
  <w:endnote w:type="continuationSeparator" w:id="0">
    <w:p w:rsidR="00A04FD3" w:rsidRDefault="00A04FD3" w:rsidP="00065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55C" w:rsidRDefault="00F8755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FD3" w:rsidRDefault="00A04FD3" w:rsidP="00065D6A">
      <w:r>
        <w:separator/>
      </w:r>
    </w:p>
  </w:footnote>
  <w:footnote w:type="continuationSeparator" w:id="0">
    <w:p w:rsidR="00A04FD3" w:rsidRDefault="00A04FD3" w:rsidP="00065D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2353574"/>
      <w:docPartObj>
        <w:docPartGallery w:val="Page Numbers (Top of Page)"/>
        <w:docPartUnique/>
      </w:docPartObj>
    </w:sdtPr>
    <w:sdtContent>
      <w:p w:rsidR="00065D6A" w:rsidRDefault="00D077C8" w:rsidP="00065D6A">
        <w:pPr>
          <w:pStyle w:val="a7"/>
          <w:jc w:val="center"/>
        </w:pPr>
        <w:r>
          <w:fldChar w:fldCharType="begin"/>
        </w:r>
        <w:r w:rsidR="00065D6A">
          <w:instrText>PAGE   \* MERGEFORMAT</w:instrText>
        </w:r>
        <w:r>
          <w:fldChar w:fldCharType="separate"/>
        </w:r>
        <w:r w:rsidR="0004381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6558"/>
    <w:rsid w:val="00014B82"/>
    <w:rsid w:val="00043819"/>
    <w:rsid w:val="00065D6A"/>
    <w:rsid w:val="000768E7"/>
    <w:rsid w:val="0008423E"/>
    <w:rsid w:val="000A3BED"/>
    <w:rsid w:val="000D6E69"/>
    <w:rsid w:val="001172C8"/>
    <w:rsid w:val="00120FA8"/>
    <w:rsid w:val="00131F72"/>
    <w:rsid w:val="001639DF"/>
    <w:rsid w:val="00192FA3"/>
    <w:rsid w:val="001A354A"/>
    <w:rsid w:val="001B3570"/>
    <w:rsid w:val="001E4FBD"/>
    <w:rsid w:val="00207552"/>
    <w:rsid w:val="002205B3"/>
    <w:rsid w:val="002252D1"/>
    <w:rsid w:val="00231D60"/>
    <w:rsid w:val="00243A6D"/>
    <w:rsid w:val="00245822"/>
    <w:rsid w:val="002465B4"/>
    <w:rsid w:val="00252026"/>
    <w:rsid w:val="00261470"/>
    <w:rsid w:val="0027777E"/>
    <w:rsid w:val="00286F63"/>
    <w:rsid w:val="002955B4"/>
    <w:rsid w:val="002A7035"/>
    <w:rsid w:val="002E6A1A"/>
    <w:rsid w:val="002E6E81"/>
    <w:rsid w:val="002F608C"/>
    <w:rsid w:val="003336BA"/>
    <w:rsid w:val="003420C4"/>
    <w:rsid w:val="003424C5"/>
    <w:rsid w:val="003636A7"/>
    <w:rsid w:val="00373521"/>
    <w:rsid w:val="00376567"/>
    <w:rsid w:val="0038613C"/>
    <w:rsid w:val="003B356F"/>
    <w:rsid w:val="003C32AA"/>
    <w:rsid w:val="003C4EF6"/>
    <w:rsid w:val="003E1492"/>
    <w:rsid w:val="003F7DAE"/>
    <w:rsid w:val="004136F1"/>
    <w:rsid w:val="004322E7"/>
    <w:rsid w:val="00446251"/>
    <w:rsid w:val="0045256B"/>
    <w:rsid w:val="00455320"/>
    <w:rsid w:val="00461D9B"/>
    <w:rsid w:val="00494B9F"/>
    <w:rsid w:val="00496558"/>
    <w:rsid w:val="004A22F5"/>
    <w:rsid w:val="004A424B"/>
    <w:rsid w:val="004B6FC1"/>
    <w:rsid w:val="004C06C3"/>
    <w:rsid w:val="004C1458"/>
    <w:rsid w:val="004C19FB"/>
    <w:rsid w:val="004C74F1"/>
    <w:rsid w:val="004D42B3"/>
    <w:rsid w:val="004E6171"/>
    <w:rsid w:val="00501D11"/>
    <w:rsid w:val="0050341B"/>
    <w:rsid w:val="005067AE"/>
    <w:rsid w:val="0050752E"/>
    <w:rsid w:val="0052718D"/>
    <w:rsid w:val="00580751"/>
    <w:rsid w:val="00582DE3"/>
    <w:rsid w:val="005862A3"/>
    <w:rsid w:val="00593B71"/>
    <w:rsid w:val="005A589D"/>
    <w:rsid w:val="005E3835"/>
    <w:rsid w:val="005E5DF3"/>
    <w:rsid w:val="005F5247"/>
    <w:rsid w:val="005F5474"/>
    <w:rsid w:val="00603B2E"/>
    <w:rsid w:val="006122CC"/>
    <w:rsid w:val="0064610B"/>
    <w:rsid w:val="00690D01"/>
    <w:rsid w:val="00697302"/>
    <w:rsid w:val="006C0E59"/>
    <w:rsid w:val="006F44E4"/>
    <w:rsid w:val="006F7EF9"/>
    <w:rsid w:val="007036B8"/>
    <w:rsid w:val="00705B39"/>
    <w:rsid w:val="00721468"/>
    <w:rsid w:val="00726203"/>
    <w:rsid w:val="00732A2D"/>
    <w:rsid w:val="00740E32"/>
    <w:rsid w:val="00770E61"/>
    <w:rsid w:val="0077558B"/>
    <w:rsid w:val="00793789"/>
    <w:rsid w:val="007A0F2F"/>
    <w:rsid w:val="007A622A"/>
    <w:rsid w:val="007B0B22"/>
    <w:rsid w:val="007C1362"/>
    <w:rsid w:val="007C2A8A"/>
    <w:rsid w:val="007D4A26"/>
    <w:rsid w:val="007D5EB2"/>
    <w:rsid w:val="00805D98"/>
    <w:rsid w:val="00820787"/>
    <w:rsid w:val="008268A0"/>
    <w:rsid w:val="00833BF3"/>
    <w:rsid w:val="00843E68"/>
    <w:rsid w:val="0084653C"/>
    <w:rsid w:val="00862D3B"/>
    <w:rsid w:val="00871260"/>
    <w:rsid w:val="008752A7"/>
    <w:rsid w:val="00876B5F"/>
    <w:rsid w:val="008A023C"/>
    <w:rsid w:val="008E514E"/>
    <w:rsid w:val="00903E18"/>
    <w:rsid w:val="00910D6B"/>
    <w:rsid w:val="00933810"/>
    <w:rsid w:val="009A0CE4"/>
    <w:rsid w:val="009B276B"/>
    <w:rsid w:val="009B7FC3"/>
    <w:rsid w:val="009C1CB1"/>
    <w:rsid w:val="009E42B4"/>
    <w:rsid w:val="00A04FD3"/>
    <w:rsid w:val="00A850F1"/>
    <w:rsid w:val="00A856D9"/>
    <w:rsid w:val="00A95C9B"/>
    <w:rsid w:val="00AA3980"/>
    <w:rsid w:val="00AB1B91"/>
    <w:rsid w:val="00AB6B62"/>
    <w:rsid w:val="00AE0FA4"/>
    <w:rsid w:val="00AE7840"/>
    <w:rsid w:val="00B06B24"/>
    <w:rsid w:val="00B1261E"/>
    <w:rsid w:val="00B560B9"/>
    <w:rsid w:val="00B753C5"/>
    <w:rsid w:val="00B80A49"/>
    <w:rsid w:val="00B93A57"/>
    <w:rsid w:val="00BD7D9C"/>
    <w:rsid w:val="00C1257F"/>
    <w:rsid w:val="00C15A5C"/>
    <w:rsid w:val="00C30271"/>
    <w:rsid w:val="00C422D3"/>
    <w:rsid w:val="00C4505B"/>
    <w:rsid w:val="00C51820"/>
    <w:rsid w:val="00C848F1"/>
    <w:rsid w:val="00CB185B"/>
    <w:rsid w:val="00CF2ECA"/>
    <w:rsid w:val="00D077C8"/>
    <w:rsid w:val="00D112BF"/>
    <w:rsid w:val="00D31F56"/>
    <w:rsid w:val="00D418EA"/>
    <w:rsid w:val="00D76C93"/>
    <w:rsid w:val="00D962F9"/>
    <w:rsid w:val="00DC0252"/>
    <w:rsid w:val="00DC245B"/>
    <w:rsid w:val="00DD0348"/>
    <w:rsid w:val="00DF5EA8"/>
    <w:rsid w:val="00DF7776"/>
    <w:rsid w:val="00E00921"/>
    <w:rsid w:val="00E111BF"/>
    <w:rsid w:val="00E12B43"/>
    <w:rsid w:val="00E41014"/>
    <w:rsid w:val="00E50744"/>
    <w:rsid w:val="00E75C74"/>
    <w:rsid w:val="00E86382"/>
    <w:rsid w:val="00ED52C2"/>
    <w:rsid w:val="00F22855"/>
    <w:rsid w:val="00F87183"/>
    <w:rsid w:val="00F8755C"/>
    <w:rsid w:val="00FC09E2"/>
    <w:rsid w:val="00FC625F"/>
    <w:rsid w:val="00FD256E"/>
    <w:rsid w:val="00FD3F6F"/>
    <w:rsid w:val="00FF23B4"/>
    <w:rsid w:val="00FF7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paragraph" w:styleId="a7">
    <w:name w:val="header"/>
    <w:basedOn w:val="a"/>
    <w:link w:val="a8"/>
    <w:uiPriority w:val="99"/>
    <w:rsid w:val="00DC245B"/>
    <w:pPr>
      <w:tabs>
        <w:tab w:val="center" w:pos="4677"/>
        <w:tab w:val="right" w:pos="9355"/>
      </w:tabs>
      <w:ind w:firstLine="0"/>
      <w:jc w:val="left"/>
    </w:pPr>
    <w:rPr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DC245B"/>
    <w:rPr>
      <w:rFonts w:ascii="Times New Roman" w:hAnsi="Times New Roman"/>
      <w:sz w:val="28"/>
      <w:szCs w:val="20"/>
    </w:rPr>
  </w:style>
  <w:style w:type="paragraph" w:styleId="a9">
    <w:name w:val="footer"/>
    <w:basedOn w:val="a"/>
    <w:link w:val="aa"/>
    <w:uiPriority w:val="99"/>
    <w:unhideWhenUsed/>
    <w:rsid w:val="00065D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65D6A"/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3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ilyat</cp:lastModifiedBy>
  <cp:revision>6</cp:revision>
  <cp:lastPrinted>2021-06-30T14:16:00Z</cp:lastPrinted>
  <dcterms:created xsi:type="dcterms:W3CDTF">2025-06-25T06:54:00Z</dcterms:created>
  <dcterms:modified xsi:type="dcterms:W3CDTF">2025-06-27T06:37:00Z</dcterms:modified>
</cp:coreProperties>
</file>