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AF2">
        <w:rPr>
          <w:rFonts w:ascii="Times New Roman" w:hAnsi="Times New Roman" w:cs="Times New Roman"/>
          <w:b/>
          <w:sz w:val="28"/>
          <w:szCs w:val="28"/>
        </w:rPr>
        <w:t xml:space="preserve">Разъяснение трудового законодательства: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A75D1">
        <w:rPr>
          <w:rFonts w:ascii="Times New Roman" w:hAnsi="Times New Roman" w:cs="Times New Roman"/>
          <w:b/>
          <w:sz w:val="28"/>
          <w:szCs w:val="28"/>
        </w:rPr>
        <w:t xml:space="preserve">Верховный суд РФ снова </w:t>
      </w:r>
      <w:r w:rsidR="00EC4E1E">
        <w:rPr>
          <w:rFonts w:ascii="Times New Roman" w:hAnsi="Times New Roman" w:cs="Times New Roman"/>
          <w:b/>
          <w:sz w:val="28"/>
          <w:szCs w:val="28"/>
        </w:rPr>
        <w:t>указал на</w:t>
      </w:r>
      <w:r w:rsidRPr="007A75D1">
        <w:rPr>
          <w:rFonts w:ascii="Times New Roman" w:hAnsi="Times New Roman" w:cs="Times New Roman"/>
          <w:b/>
          <w:sz w:val="28"/>
          <w:szCs w:val="28"/>
        </w:rPr>
        <w:t xml:space="preserve"> разницу между договором подряда и трудовым договором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Верховный суд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7A75D1">
        <w:rPr>
          <w:rFonts w:ascii="Times New Roman" w:hAnsi="Times New Roman" w:cs="Times New Roman"/>
          <w:sz w:val="28"/>
          <w:szCs w:val="28"/>
        </w:rPr>
        <w:t>отправил на новое рассмотрение дело, по которому нижестоящие суды не стали признавать отношения трудовыми, так как стороны заключили договор подряда. Он </w:t>
      </w:r>
      <w:hyperlink r:id="rId5" w:history="1">
        <w:r w:rsidRPr="007A75D1">
          <w:rPr>
            <w:rFonts w:ascii="Times New Roman" w:hAnsi="Times New Roman" w:cs="Times New Roman"/>
            <w:sz w:val="28"/>
            <w:szCs w:val="28"/>
          </w:rPr>
          <w:t>обратил внимание</w:t>
        </w:r>
      </w:hyperlink>
      <w:r w:rsidRPr="007A75D1">
        <w:rPr>
          <w:rFonts w:ascii="Times New Roman" w:hAnsi="Times New Roman" w:cs="Times New Roman"/>
          <w:sz w:val="28"/>
          <w:szCs w:val="28"/>
        </w:rPr>
        <w:t xml:space="preserve">, что в этом договоре были условия, характерные для трудового договора. Например, </w:t>
      </w:r>
      <w:proofErr w:type="gramStart"/>
      <w:r w:rsidRPr="007A75D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A75D1">
        <w:rPr>
          <w:rFonts w:ascii="Times New Roman" w:hAnsi="Times New Roman" w:cs="Times New Roman"/>
          <w:sz w:val="28"/>
          <w:szCs w:val="28"/>
        </w:rPr>
        <w:t xml:space="preserve"> рабочее место, обязанность подчиняться 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</w:t>
      </w:r>
      <w:r w:rsidRPr="007A7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Верховный суд</w:t>
      </w:r>
      <w:r w:rsidRPr="007A75D1">
        <w:rPr>
          <w:rFonts w:ascii="Times New Roman" w:hAnsi="Times New Roman" w:cs="Times New Roman"/>
          <w:sz w:val="28"/>
          <w:szCs w:val="28"/>
        </w:rPr>
        <w:t xml:space="preserve"> РФ еще раз </w:t>
      </w:r>
      <w:hyperlink r:id="rId7" w:history="1">
        <w:r w:rsidRPr="007A75D1">
          <w:rPr>
            <w:rFonts w:ascii="Times New Roman" w:hAnsi="Times New Roman" w:cs="Times New Roman"/>
            <w:sz w:val="28"/>
            <w:szCs w:val="28"/>
          </w:rPr>
          <w:t>напомнил</w:t>
        </w:r>
      </w:hyperlink>
      <w:r w:rsidRPr="007A75D1">
        <w:rPr>
          <w:rFonts w:ascii="Times New Roman" w:hAnsi="Times New Roman" w:cs="Times New Roman"/>
          <w:sz w:val="28"/>
          <w:szCs w:val="28"/>
        </w:rPr>
        <w:t>, как отличить подряд от трудовых отношений.</w:t>
      </w:r>
    </w:p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A75D1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7A75D1">
        <w:rPr>
          <w:rFonts w:ascii="Times New Roman" w:hAnsi="Times New Roman" w:cs="Times New Roman"/>
          <w:sz w:val="28"/>
          <w:szCs w:val="28"/>
        </w:rPr>
        <w:t xml:space="preserve"> прежде всего разные цели. Договор подряда заключают не для выполнения работы как таковой, а для получения определенного результата, который будет передан заказчику.</w:t>
      </w:r>
    </w:p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Подрядчик остается самостоятельным хозяйствующим субъектом. Работник же выполняет определенную трудовую функцию, входит в состав персонала, соблюдает режим работы и трудится под контролем и руководством компании.</w:t>
      </w:r>
    </w:p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Еще одно отличие состоит в том, что подрядчик действует на свой риск, а сотрудник не несет риска, связанного с работой.</w:t>
      </w:r>
    </w:p>
    <w:p w:rsidR="007A75D1" w:rsidRDefault="007A75D1" w:rsidP="007A75D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D1">
        <w:rPr>
          <w:rFonts w:ascii="Times New Roman" w:hAnsi="Times New Roman" w:cs="Times New Roman"/>
          <w:sz w:val="28"/>
          <w:szCs w:val="28"/>
        </w:rPr>
        <w:t>Верховный суд 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hyperlink r:id="rId8" w:history="1">
        <w:r w:rsidRPr="007A75D1">
          <w:rPr>
            <w:rFonts w:ascii="Times New Roman" w:hAnsi="Times New Roman" w:cs="Times New Roman"/>
            <w:sz w:val="28"/>
            <w:szCs w:val="28"/>
          </w:rPr>
          <w:t>отметил</w:t>
        </w:r>
      </w:hyperlink>
      <w:r w:rsidRPr="007A75D1">
        <w:rPr>
          <w:rFonts w:ascii="Times New Roman" w:hAnsi="Times New Roman" w:cs="Times New Roman"/>
          <w:sz w:val="28"/>
          <w:szCs w:val="28"/>
        </w:rPr>
        <w:t>: не так важно, как юридически оформлены отношения. Нужно следить за тем, есть ли по факту между сторонами признаки трудовых отношений и не пытается ли компания за договором подряда скрыть трудовой договор.</w:t>
      </w:r>
    </w:p>
    <w:p w:rsidR="007A75D1" w:rsidRPr="00EC4E1E" w:rsidRDefault="007A75D1" w:rsidP="00EC4E1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A75D1">
        <w:rPr>
          <w:rFonts w:ascii="Times New Roman" w:hAnsi="Times New Roman" w:cs="Times New Roman"/>
          <w:sz w:val="28"/>
          <w:szCs w:val="28"/>
        </w:rPr>
        <w:t>а подмену договоров работодателя могут </w:t>
      </w:r>
      <w:hyperlink r:id="rId9" w:history="1">
        <w:r w:rsidRPr="007A75D1">
          <w:rPr>
            <w:rFonts w:ascii="Times New Roman" w:hAnsi="Times New Roman" w:cs="Times New Roman"/>
            <w:sz w:val="28"/>
            <w:szCs w:val="28"/>
          </w:rPr>
          <w:t>оштрафовать</w:t>
        </w:r>
      </w:hyperlink>
      <w:r w:rsidR="00EC4E1E">
        <w:rPr>
          <w:rFonts w:ascii="Times New Roman" w:hAnsi="Times New Roman" w:cs="Times New Roman"/>
          <w:sz w:val="28"/>
          <w:szCs w:val="28"/>
        </w:rPr>
        <w:t xml:space="preserve">. </w:t>
      </w:r>
      <w:r w:rsidRPr="007A75D1">
        <w:rPr>
          <w:rFonts w:ascii="Times New Roman" w:hAnsi="Times New Roman" w:cs="Times New Roman"/>
          <w:sz w:val="28"/>
          <w:szCs w:val="28"/>
        </w:rPr>
        <w:t xml:space="preserve">Для должностных лиц штраф составляет от 10 тыс. до 20 тыс. руб., для </w:t>
      </w:r>
      <w:r w:rsidR="00EC4E1E" w:rsidRPr="007A75D1">
        <w:rPr>
          <w:rFonts w:ascii="Times New Roman" w:hAnsi="Times New Roman" w:cs="Times New Roman"/>
          <w:sz w:val="28"/>
          <w:szCs w:val="28"/>
        </w:rPr>
        <w:t>юр</w:t>
      </w:r>
      <w:r w:rsidR="00EC4E1E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7A75D1">
        <w:rPr>
          <w:rFonts w:ascii="Times New Roman" w:hAnsi="Times New Roman" w:cs="Times New Roman"/>
          <w:sz w:val="28"/>
          <w:szCs w:val="28"/>
        </w:rPr>
        <w:t>лиц — от 50 тыс. до 100 тыс. руб.</w:t>
      </w:r>
    </w:p>
    <w:p w:rsidR="0049014B" w:rsidRDefault="0049014B" w:rsidP="00EC4E1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p w:rsidR="00DE4181" w:rsidRDefault="00DE4181" w:rsidP="00EC4E1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p w:rsidR="00DE4181" w:rsidRDefault="00DE4181" w:rsidP="00EC4E1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p w:rsidR="00DE4181" w:rsidRDefault="00DE4181" w:rsidP="00DE4181">
      <w:pPr>
        <w:spacing w:after="0" w:line="240" w:lineRule="auto"/>
        <w:ind w:right="1134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27.02.2019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</w:t>
      </w:r>
    </w:p>
    <w:p w:rsidR="00DE4181" w:rsidRPr="00EC4E1E" w:rsidRDefault="00DE4181" w:rsidP="00EC4E1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 w:val="20"/>
        </w:rPr>
      </w:pPr>
    </w:p>
    <w:sectPr w:rsidR="00DE4181" w:rsidRPr="00EC4E1E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E0C"/>
    <w:multiLevelType w:val="hybridMultilevel"/>
    <w:tmpl w:val="8790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5D1"/>
    <w:rsid w:val="00066449"/>
    <w:rsid w:val="0035500F"/>
    <w:rsid w:val="0049014B"/>
    <w:rsid w:val="004A2ABD"/>
    <w:rsid w:val="007A75D1"/>
    <w:rsid w:val="0084712C"/>
    <w:rsid w:val="008B17BD"/>
    <w:rsid w:val="00A3733E"/>
    <w:rsid w:val="00B22BF8"/>
    <w:rsid w:val="00DE4181"/>
    <w:rsid w:val="00E559F9"/>
    <w:rsid w:val="00EC4E1E"/>
    <w:rsid w:val="00F8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75D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A75D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E4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ARB;n=571217;dst=10007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main?base=ARB;n=571217;dst=100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14838;dst=79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main?base=ARB;n=571217;dst=1000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17659;dst=7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Мельничук Татьяна Владимировна</cp:lastModifiedBy>
  <cp:revision>6</cp:revision>
  <cp:lastPrinted>2019-02-26T06:21:00Z</cp:lastPrinted>
  <dcterms:created xsi:type="dcterms:W3CDTF">2019-02-26T06:11:00Z</dcterms:created>
  <dcterms:modified xsi:type="dcterms:W3CDTF">2019-02-27T12:14:00Z</dcterms:modified>
</cp:coreProperties>
</file>