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97" w:rsidRDefault="00D50297" w:rsidP="005743C0">
      <w:pPr>
        <w:pStyle w:val="20"/>
        <w:shd w:val="clear" w:color="auto" w:fill="auto"/>
        <w:spacing w:before="0" w:after="206" w:line="240" w:lineRule="exact"/>
        <w:ind w:firstLine="709"/>
        <w:rPr>
          <w:b/>
          <w:sz w:val="28"/>
          <w:szCs w:val="28"/>
        </w:rPr>
      </w:pPr>
      <w:r w:rsidRPr="00546145">
        <w:rPr>
          <w:b/>
          <w:sz w:val="28"/>
          <w:szCs w:val="28"/>
        </w:rPr>
        <w:t>Краткое описание инициативного проекта</w:t>
      </w:r>
    </w:p>
    <w:p w:rsidR="00F56388" w:rsidRPr="00F56388" w:rsidRDefault="00F56388" w:rsidP="005743C0">
      <w:pPr>
        <w:pStyle w:val="20"/>
        <w:shd w:val="clear" w:color="auto" w:fill="auto"/>
        <w:spacing w:before="0" w:after="206" w:line="240" w:lineRule="exact"/>
        <w:ind w:firstLine="709"/>
        <w:rPr>
          <w:b/>
          <w:sz w:val="24"/>
          <w:szCs w:val="24"/>
        </w:rPr>
      </w:pPr>
      <w:proofErr w:type="gramStart"/>
      <w:r w:rsidRPr="00F56388">
        <w:rPr>
          <w:rStyle w:val="3"/>
          <w:rFonts w:eastAsia="Arial Unicode MS"/>
          <w:b w:val="0"/>
          <w:sz w:val="24"/>
          <w:szCs w:val="24"/>
        </w:rPr>
        <w:t>«</w:t>
      </w:r>
      <w:r w:rsidRPr="00F56388">
        <w:rPr>
          <w:rFonts w:hint="eastAsia"/>
          <w:b/>
          <w:sz w:val="24"/>
          <w:szCs w:val="24"/>
        </w:rPr>
        <w:t>Ремонт пешеходной зоны</w:t>
      </w:r>
      <w:r w:rsidRPr="00F56388">
        <w:rPr>
          <w:rFonts w:hint="eastAsia"/>
          <w:sz w:val="24"/>
          <w:szCs w:val="24"/>
        </w:rPr>
        <w:t xml:space="preserve"> </w:t>
      </w:r>
      <w:r w:rsidRPr="00F56388">
        <w:rPr>
          <w:rStyle w:val="3"/>
          <w:rFonts w:eastAsiaTheme="minorHAnsi"/>
          <w:sz w:val="24"/>
          <w:szCs w:val="24"/>
        </w:rPr>
        <w:t xml:space="preserve">по  улице Корабельной, вдоль домов 4а, 8, 10, проезд по ул. Пономарева между дома №8 и №10 по ул. Корабельной и </w:t>
      </w:r>
      <w:r w:rsidRPr="00F56388">
        <w:rPr>
          <w:rStyle w:val="3"/>
          <w:rFonts w:eastAsiaTheme="minorHAnsi"/>
          <w:b w:val="0"/>
          <w:sz w:val="24"/>
          <w:szCs w:val="24"/>
        </w:rPr>
        <w:t>п</w:t>
      </w:r>
      <w:r w:rsidRPr="00F56388">
        <w:rPr>
          <w:rFonts w:hint="eastAsia"/>
          <w:b/>
          <w:sz w:val="24"/>
          <w:szCs w:val="24"/>
        </w:rPr>
        <w:t>роез</w:t>
      </w:r>
      <w:r w:rsidRPr="00F56388">
        <w:rPr>
          <w:b/>
          <w:sz w:val="24"/>
          <w:szCs w:val="24"/>
        </w:rPr>
        <w:t>да</w:t>
      </w:r>
      <w:r w:rsidRPr="00F56388">
        <w:rPr>
          <w:rFonts w:hint="eastAsia"/>
          <w:b/>
          <w:sz w:val="24"/>
          <w:szCs w:val="24"/>
        </w:rPr>
        <w:t xml:space="preserve"> между дом</w:t>
      </w:r>
      <w:r w:rsidRPr="00F56388">
        <w:rPr>
          <w:b/>
          <w:sz w:val="24"/>
          <w:szCs w:val="24"/>
        </w:rPr>
        <w:t>ами</w:t>
      </w:r>
      <w:r w:rsidRPr="00F56388">
        <w:rPr>
          <w:rFonts w:hint="eastAsia"/>
          <w:b/>
          <w:sz w:val="24"/>
          <w:szCs w:val="24"/>
        </w:rPr>
        <w:t xml:space="preserve"> 6а/1 ул. Корабельная и ул</w:t>
      </w:r>
      <w:r w:rsidRPr="00F56388">
        <w:rPr>
          <w:b/>
          <w:sz w:val="24"/>
          <w:szCs w:val="24"/>
        </w:rPr>
        <w:t>ицей</w:t>
      </w:r>
      <w:r w:rsidRPr="00F56388">
        <w:rPr>
          <w:rFonts w:hint="eastAsia"/>
          <w:b/>
          <w:sz w:val="24"/>
          <w:szCs w:val="24"/>
        </w:rPr>
        <w:t xml:space="preserve"> Телеграфн</w:t>
      </w:r>
      <w:r w:rsidRPr="00F56388">
        <w:rPr>
          <w:b/>
          <w:sz w:val="24"/>
          <w:szCs w:val="24"/>
        </w:rPr>
        <w:t>ой</w:t>
      </w:r>
      <w:r w:rsidRPr="00F56388">
        <w:rPr>
          <w:rFonts w:hint="eastAsia"/>
          <w:b/>
          <w:sz w:val="24"/>
          <w:szCs w:val="24"/>
        </w:rPr>
        <w:t>»</w:t>
      </w:r>
      <w:proofErr w:type="gramEnd"/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 xml:space="preserve">Задача инициативного проекта заключается в улучшении условий для отдыха граждан, создания благоприятной и комфортной среды. 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Реализация проекта поможет решить ряд определенных существующих проблем:</w:t>
      </w:r>
    </w:p>
    <w:p w:rsidR="00A61483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- </w:t>
      </w:r>
      <w:r>
        <w:rPr>
          <w:sz w:val="28"/>
          <w:szCs w:val="28"/>
        </w:rPr>
        <w:t>обеспечить максимально благоприятные условия для передвижения транспортных средств и пешеходов</w:t>
      </w:r>
      <w:r w:rsidRPr="00546145">
        <w:rPr>
          <w:sz w:val="28"/>
          <w:szCs w:val="28"/>
        </w:rPr>
        <w:t>;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улучшить облик района;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- создать благоприятные и комфортные условия для граждан.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Предлагаемая территория, на сегодняшний день</w:t>
      </w:r>
      <w:r>
        <w:rPr>
          <w:sz w:val="28"/>
          <w:szCs w:val="28"/>
        </w:rPr>
        <w:t xml:space="preserve"> </w:t>
      </w:r>
      <w:r w:rsidRPr="00546145">
        <w:rPr>
          <w:sz w:val="28"/>
          <w:szCs w:val="28"/>
        </w:rPr>
        <w:t xml:space="preserve">находится в неудовлетворительном состоянии, </w:t>
      </w:r>
      <w:r>
        <w:rPr>
          <w:sz w:val="28"/>
          <w:szCs w:val="28"/>
        </w:rPr>
        <w:t>асфальтобетонное покрытие разбито, постоянное скопление осадков и талых вод, отсутствие достаточного уровня озеленения, заросли поросли</w:t>
      </w:r>
      <w:r w:rsidRPr="00546145">
        <w:rPr>
          <w:sz w:val="28"/>
          <w:szCs w:val="28"/>
        </w:rPr>
        <w:t>.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Для решения задач и достижения поставленных целей предлагается реа</w:t>
      </w:r>
      <w:r>
        <w:rPr>
          <w:sz w:val="28"/>
          <w:szCs w:val="28"/>
        </w:rPr>
        <w:t xml:space="preserve">лизация мероприятий по проекту </w:t>
      </w:r>
      <w:r w:rsidR="005B60C5" w:rsidRPr="00F56388">
        <w:rPr>
          <w:rStyle w:val="3"/>
          <w:rFonts w:eastAsia="Arial Unicode MS"/>
          <w:b w:val="0"/>
        </w:rPr>
        <w:t>«</w:t>
      </w:r>
      <w:r w:rsidR="005B60C5" w:rsidRPr="00F56388">
        <w:rPr>
          <w:rFonts w:hint="eastAsia"/>
          <w:b/>
          <w:sz w:val="28"/>
          <w:szCs w:val="28"/>
        </w:rPr>
        <w:t>Ремонт пешеходной зоны</w:t>
      </w:r>
      <w:r w:rsidR="005B60C5" w:rsidRPr="00F56388">
        <w:rPr>
          <w:rFonts w:hint="eastAsia"/>
          <w:sz w:val="28"/>
          <w:szCs w:val="28"/>
        </w:rPr>
        <w:t xml:space="preserve"> </w:t>
      </w:r>
      <w:r w:rsidR="005B60C5" w:rsidRPr="00F56388">
        <w:rPr>
          <w:rStyle w:val="3"/>
          <w:rFonts w:eastAsiaTheme="minorHAnsi"/>
        </w:rPr>
        <w:t xml:space="preserve">по  улице Корабельной, вдоль домов 4а, 8, 10, проезд по ул. Пономарева между дома №8 и №10 по ул. Корабельной и </w:t>
      </w:r>
      <w:r w:rsidR="005B60C5" w:rsidRPr="00F56388">
        <w:rPr>
          <w:rStyle w:val="3"/>
          <w:rFonts w:eastAsiaTheme="minorHAnsi"/>
          <w:b w:val="0"/>
        </w:rPr>
        <w:t>п</w:t>
      </w:r>
      <w:r w:rsidR="005B60C5" w:rsidRPr="00F56388">
        <w:rPr>
          <w:rFonts w:hint="eastAsia"/>
          <w:b/>
          <w:sz w:val="28"/>
          <w:szCs w:val="28"/>
        </w:rPr>
        <w:t>роез</w:t>
      </w:r>
      <w:r w:rsidR="005B60C5" w:rsidRPr="00F56388">
        <w:rPr>
          <w:b/>
          <w:sz w:val="28"/>
          <w:szCs w:val="28"/>
        </w:rPr>
        <w:t>да</w:t>
      </w:r>
      <w:r w:rsidR="005B60C5" w:rsidRPr="00F56388">
        <w:rPr>
          <w:rFonts w:hint="eastAsia"/>
          <w:b/>
          <w:sz w:val="28"/>
          <w:szCs w:val="28"/>
        </w:rPr>
        <w:t xml:space="preserve"> между дом</w:t>
      </w:r>
      <w:r w:rsidR="005B60C5" w:rsidRPr="00F56388">
        <w:rPr>
          <w:b/>
          <w:sz w:val="28"/>
          <w:szCs w:val="28"/>
        </w:rPr>
        <w:t>ами</w:t>
      </w:r>
      <w:r w:rsidR="005B60C5" w:rsidRPr="00F56388">
        <w:rPr>
          <w:rFonts w:hint="eastAsia"/>
          <w:b/>
          <w:sz w:val="28"/>
          <w:szCs w:val="28"/>
        </w:rPr>
        <w:t xml:space="preserve"> 6а/1 ул. Корабельная и ул</w:t>
      </w:r>
      <w:r w:rsidR="005B60C5" w:rsidRPr="00F56388">
        <w:rPr>
          <w:b/>
          <w:sz w:val="28"/>
          <w:szCs w:val="28"/>
        </w:rPr>
        <w:t>ицей</w:t>
      </w:r>
      <w:r w:rsidR="005B60C5" w:rsidRPr="00F56388">
        <w:rPr>
          <w:rFonts w:hint="eastAsia"/>
          <w:b/>
          <w:sz w:val="28"/>
          <w:szCs w:val="28"/>
        </w:rPr>
        <w:t xml:space="preserve"> Телеграфн</w:t>
      </w:r>
      <w:r w:rsidR="005B60C5" w:rsidRPr="00F56388">
        <w:rPr>
          <w:b/>
          <w:sz w:val="28"/>
          <w:szCs w:val="28"/>
        </w:rPr>
        <w:t>ой</w:t>
      </w:r>
      <w:r w:rsidR="005B60C5" w:rsidRPr="00F56388">
        <w:rPr>
          <w:rFonts w:hint="eastAsia"/>
          <w:b/>
          <w:sz w:val="28"/>
          <w:szCs w:val="28"/>
        </w:rPr>
        <w:t>»</w:t>
      </w:r>
      <w:proofErr w:type="gramStart"/>
      <w:r w:rsidRPr="00A6148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546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</w:t>
      </w:r>
      <w:proofErr w:type="spellStart"/>
      <w:r>
        <w:rPr>
          <w:sz w:val="28"/>
          <w:szCs w:val="28"/>
        </w:rPr>
        <w:t>асфальто-бетонного</w:t>
      </w:r>
      <w:proofErr w:type="spellEnd"/>
      <w:r>
        <w:rPr>
          <w:sz w:val="28"/>
          <w:szCs w:val="28"/>
        </w:rPr>
        <w:t xml:space="preserve"> покрытия, ямочный ремонт, ремонт тротуаров, устройство парковок.</w:t>
      </w:r>
    </w:p>
    <w:p w:rsidR="00A61483" w:rsidRPr="00546145" w:rsidRDefault="00A61483" w:rsidP="00A61483">
      <w:pPr>
        <w:pStyle w:val="20"/>
        <w:shd w:val="clear" w:color="auto" w:fill="auto"/>
        <w:spacing w:before="0" w:after="0" w:line="240" w:lineRule="auto"/>
        <w:ind w:right="181" w:firstLine="709"/>
        <w:jc w:val="both"/>
        <w:rPr>
          <w:sz w:val="28"/>
          <w:szCs w:val="28"/>
        </w:rPr>
      </w:pPr>
      <w:r w:rsidRPr="00546145">
        <w:rPr>
          <w:sz w:val="28"/>
          <w:szCs w:val="28"/>
        </w:rPr>
        <w:t>Реализация проекта позволит создать максимально благоприятные условия д</w:t>
      </w:r>
      <w:r>
        <w:rPr>
          <w:sz w:val="28"/>
          <w:szCs w:val="28"/>
        </w:rPr>
        <w:t>ля граждан</w:t>
      </w:r>
      <w:r w:rsidRPr="00546145">
        <w:rPr>
          <w:sz w:val="28"/>
          <w:szCs w:val="28"/>
        </w:rPr>
        <w:t>.</w:t>
      </w:r>
    </w:p>
    <w:p w:rsidR="005D6A06" w:rsidRDefault="001F40EE" w:rsidP="00A61483">
      <w:pPr>
        <w:pStyle w:val="31"/>
        <w:shd w:val="clear" w:color="auto" w:fill="auto"/>
        <w:tabs>
          <w:tab w:val="left" w:pos="5794"/>
        </w:tabs>
        <w:spacing w:before="0"/>
        <w:ind w:firstLine="520"/>
        <w:jc w:val="both"/>
      </w:pPr>
      <w:r>
        <w:rPr>
          <w:sz w:val="24"/>
          <w:szCs w:val="24"/>
        </w:rPr>
        <w:t xml:space="preserve">Фото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:</w:t>
      </w:r>
      <w:r w:rsidR="00A32A18" w:rsidRPr="00A32A18">
        <w:t xml:space="preserve"> </w:t>
      </w:r>
    </w:p>
    <w:p w:rsidR="005D6A06" w:rsidRDefault="005B60C5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  <w:r>
        <w:rPr>
          <w:noProof/>
          <w:vertAlign w:val="superscript"/>
          <w:lang w:eastAsia="ru-RU"/>
        </w:rPr>
        <w:drawing>
          <wp:inline distT="0" distB="0" distL="0" distR="0">
            <wp:extent cx="1831696" cy="2938319"/>
            <wp:effectExtent l="19050" t="0" r="0" b="0"/>
            <wp:docPr id="1" name="Рисунок 1" descr="\\192.168.2.6\work\Отдел благоустройства и коммунального хозяйства\Федоровка\Инициативное бюджетирование 2024\ВИДЕО и фото Шершни\TimePhoto_20230928_10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6\work\Отдел благоустройства и коммунального хозяйства\Федоровка\Инициативное бюджетирование 2024\ВИДЕО и фото Шершни\TimePhoto_20230928_102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35" cy="294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perscript"/>
          <w:lang w:eastAsia="ru-RU"/>
        </w:rPr>
        <w:drawing>
          <wp:inline distT="0" distB="0" distL="0" distR="0">
            <wp:extent cx="1956054" cy="2938710"/>
            <wp:effectExtent l="19050" t="0" r="6096" b="0"/>
            <wp:docPr id="2" name="Рисунок 2" descr="\\192.168.2.6\work\Отдел благоустройства и коммунального хозяйства\Федоровка\Инициативное бюджетирование 2024\ВИДЕО и фото Шершни\TimePhoto_20230928_1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.6\work\Отдел благоустройства и коммунального хозяйства\Федоровка\Инициативное бюджетирование 2024\ВИДЕО и фото Шершни\TimePhoto_20230928_102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44" cy="29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perscript"/>
          <w:lang w:eastAsia="ru-RU"/>
        </w:rPr>
        <w:drawing>
          <wp:inline distT="0" distB="0" distL="0" distR="0">
            <wp:extent cx="1882902" cy="2939583"/>
            <wp:effectExtent l="19050" t="0" r="3048" b="0"/>
            <wp:docPr id="4" name="Рисунок 3" descr="\\192.168.2.6\work\Отдел благоустройства и коммунального хозяйства\Федоровка\Инициативное бюджетирование 2024\ВИДЕО и фото Шершни\TimePhoto_20230928_10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6\work\Отдел благоустройства и коммунального хозяйства\Федоровка\Инициативное бюджетирование 2024\ВИДЕО и фото Шершни\TimePhoto_20230928_102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57" cy="294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06" w:rsidRDefault="005D6A06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</w:p>
    <w:p w:rsidR="005D6A06" w:rsidRDefault="005B60C5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  <w:r>
        <w:rPr>
          <w:noProof/>
          <w:vertAlign w:val="superscript"/>
          <w:lang w:eastAsia="ru-RU"/>
        </w:rPr>
        <w:lastRenderedPageBreak/>
        <w:drawing>
          <wp:inline distT="0" distB="0" distL="0" distR="0">
            <wp:extent cx="2753411" cy="3385991"/>
            <wp:effectExtent l="19050" t="0" r="8839" b="0"/>
            <wp:docPr id="5" name="Рисунок 4" descr="\\192.168.2.6\work\Отдел благоустройства и коммунального хозяйства\Федоровка\Инициативное бюджетирование 2024\ВИДЕО и фото Шершни\TimePhoto_20230928_10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.6\work\Отдел благоустройства и коммунального хозяйства\Федоровка\Инициативное бюджетирование 2024\ВИДЕО и фото Шершни\TimePhoto_20230928_102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49" cy="338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5E4">
        <w:rPr>
          <w:noProof/>
          <w:vertAlign w:val="superscript"/>
          <w:lang w:eastAsia="ru-RU"/>
        </w:rPr>
        <w:drawing>
          <wp:inline distT="0" distB="0" distL="0" distR="0">
            <wp:extent cx="2716835" cy="3430829"/>
            <wp:effectExtent l="19050" t="0" r="7315" b="0"/>
            <wp:docPr id="6" name="Рисунок 5" descr="\\192.168.2.6\work\Отдел благоустройства и коммунального хозяйства\Федоровка\Инициативное бюджетирование 2024\ВИДЕО и фото Шершни\Шершни коне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.6\work\Отдел благоустройства и коммунального хозяйства\Федоровка\Инициативное бюджетирование 2024\ВИДЕО и фото Шершни\Шершни конечна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8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35" cy="343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06" w:rsidRDefault="005D6A06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</w:p>
    <w:p w:rsidR="005D6A06" w:rsidRDefault="005D6A06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</w:p>
    <w:p w:rsidR="005D6A06" w:rsidRDefault="005D6A06" w:rsidP="00473E66">
      <w:pPr>
        <w:pStyle w:val="31"/>
        <w:shd w:val="clear" w:color="auto" w:fill="auto"/>
        <w:spacing w:before="0" w:line="240" w:lineRule="auto"/>
        <w:jc w:val="center"/>
      </w:pPr>
    </w:p>
    <w:p w:rsidR="005D6A06" w:rsidRDefault="005D6A06" w:rsidP="00546145">
      <w:pPr>
        <w:pStyle w:val="31"/>
        <w:shd w:val="clear" w:color="auto" w:fill="auto"/>
        <w:spacing w:before="0" w:line="240" w:lineRule="auto"/>
        <w:jc w:val="both"/>
      </w:pPr>
    </w:p>
    <w:p w:rsidR="00473E66" w:rsidRDefault="00473E66" w:rsidP="005D6A06">
      <w:pPr>
        <w:pStyle w:val="20"/>
        <w:shd w:val="clear" w:color="auto" w:fill="auto"/>
        <w:spacing w:before="0" w:after="0" w:line="274" w:lineRule="exact"/>
        <w:ind w:right="180" w:firstLine="709"/>
        <w:jc w:val="both"/>
      </w:pPr>
    </w:p>
    <w:p w:rsidR="00473E66" w:rsidRDefault="00473E66" w:rsidP="005D6A06">
      <w:pPr>
        <w:pStyle w:val="20"/>
        <w:shd w:val="clear" w:color="auto" w:fill="auto"/>
        <w:spacing w:before="0" w:after="0" w:line="274" w:lineRule="exact"/>
        <w:ind w:right="180" w:firstLine="709"/>
        <w:jc w:val="both"/>
      </w:pPr>
    </w:p>
    <w:p w:rsidR="005D6A06" w:rsidRPr="00090685" w:rsidRDefault="005D6A06" w:rsidP="00546145">
      <w:pPr>
        <w:pStyle w:val="31"/>
        <w:shd w:val="clear" w:color="auto" w:fill="auto"/>
        <w:spacing w:before="0" w:line="240" w:lineRule="auto"/>
        <w:jc w:val="both"/>
        <w:rPr>
          <w:vertAlign w:val="superscript"/>
        </w:rPr>
      </w:pPr>
    </w:p>
    <w:sectPr w:rsidR="005D6A06" w:rsidRPr="00090685" w:rsidSect="003B7193">
      <w:headerReference w:type="default" r:id="rId11"/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C5" w:rsidRDefault="005B60C5" w:rsidP="007F5A4C">
      <w:r>
        <w:separator/>
      </w:r>
    </w:p>
  </w:endnote>
  <w:endnote w:type="continuationSeparator" w:id="0">
    <w:p w:rsidR="005B60C5" w:rsidRDefault="005B60C5" w:rsidP="007F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C5" w:rsidRDefault="005B60C5" w:rsidP="007F5A4C">
      <w:r>
        <w:separator/>
      </w:r>
    </w:p>
  </w:footnote>
  <w:footnote w:type="continuationSeparator" w:id="0">
    <w:p w:rsidR="005B60C5" w:rsidRDefault="005B60C5" w:rsidP="007F5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5" w:rsidRDefault="005B60C5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297"/>
    <w:rsid w:val="000C7547"/>
    <w:rsid w:val="001153A9"/>
    <w:rsid w:val="00120775"/>
    <w:rsid w:val="00190FF1"/>
    <w:rsid w:val="001D1557"/>
    <w:rsid w:val="001F40EE"/>
    <w:rsid w:val="00230043"/>
    <w:rsid w:val="00286F40"/>
    <w:rsid w:val="002B1DB6"/>
    <w:rsid w:val="002E4A92"/>
    <w:rsid w:val="002E57CF"/>
    <w:rsid w:val="0031672C"/>
    <w:rsid w:val="003444FC"/>
    <w:rsid w:val="0034797C"/>
    <w:rsid w:val="003B7193"/>
    <w:rsid w:val="003D793B"/>
    <w:rsid w:val="003F1C0E"/>
    <w:rsid w:val="00400684"/>
    <w:rsid w:val="0041257F"/>
    <w:rsid w:val="00434278"/>
    <w:rsid w:val="00473E66"/>
    <w:rsid w:val="00546145"/>
    <w:rsid w:val="005743C0"/>
    <w:rsid w:val="0057689A"/>
    <w:rsid w:val="0059325B"/>
    <w:rsid w:val="005B60C5"/>
    <w:rsid w:val="005D6A06"/>
    <w:rsid w:val="0061068C"/>
    <w:rsid w:val="00636452"/>
    <w:rsid w:val="00706254"/>
    <w:rsid w:val="0071294E"/>
    <w:rsid w:val="0072173D"/>
    <w:rsid w:val="00721FDE"/>
    <w:rsid w:val="007E5708"/>
    <w:rsid w:val="007E7922"/>
    <w:rsid w:val="007F3FFA"/>
    <w:rsid w:val="007F5A4C"/>
    <w:rsid w:val="008650D6"/>
    <w:rsid w:val="008840ED"/>
    <w:rsid w:val="009150B1"/>
    <w:rsid w:val="00991F73"/>
    <w:rsid w:val="009D48F9"/>
    <w:rsid w:val="00A033EF"/>
    <w:rsid w:val="00A0774D"/>
    <w:rsid w:val="00A3050E"/>
    <w:rsid w:val="00A32A18"/>
    <w:rsid w:val="00A61483"/>
    <w:rsid w:val="00A77D01"/>
    <w:rsid w:val="00AE25E4"/>
    <w:rsid w:val="00B17860"/>
    <w:rsid w:val="00B25168"/>
    <w:rsid w:val="00B27BDD"/>
    <w:rsid w:val="00C5140B"/>
    <w:rsid w:val="00C674B0"/>
    <w:rsid w:val="00D40CBB"/>
    <w:rsid w:val="00D50297"/>
    <w:rsid w:val="00D76435"/>
    <w:rsid w:val="00DB378C"/>
    <w:rsid w:val="00DE1DDD"/>
    <w:rsid w:val="00DF1C52"/>
    <w:rsid w:val="00E606C7"/>
    <w:rsid w:val="00F56388"/>
    <w:rsid w:val="00FB3E73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02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0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297"/>
    <w:pPr>
      <w:shd w:val="clear" w:color="auto" w:fill="FFFFFF"/>
      <w:spacing w:before="120" w:after="600" w:line="25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 + Полужирный"/>
    <w:basedOn w:val="a0"/>
    <w:rsid w:val="00D502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5461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46145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17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6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fedorm</dc:creator>
  <cp:keywords/>
  <dc:description/>
  <cp:lastModifiedBy>snezhanae</cp:lastModifiedBy>
  <cp:revision>28</cp:revision>
  <dcterms:created xsi:type="dcterms:W3CDTF">2021-10-13T04:00:00Z</dcterms:created>
  <dcterms:modified xsi:type="dcterms:W3CDTF">2023-11-27T11:21:00Z</dcterms:modified>
</cp:coreProperties>
</file>