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Layout w:type="fixed"/>
        <w:tblLook w:val="04A0"/>
      </w:tblPr>
      <w:tblGrid>
        <w:gridCol w:w="4656"/>
        <w:gridCol w:w="4734"/>
      </w:tblGrid>
      <w:tr w:rsidR="00777A97" w:rsidTr="00895A2C">
        <w:trPr>
          <w:cantSplit/>
          <w:trHeight w:val="2303"/>
        </w:trPr>
        <w:tc>
          <w:tcPr>
            <w:tcW w:w="4654" w:type="dxa"/>
          </w:tcPr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895A2C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97" w:rsidRDefault="00777A97" w:rsidP="00777A97">
            <w:pPr>
              <w:spacing w:after="0" w:line="240" w:lineRule="exact"/>
              <w:ind w:right="113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       </w:t>
            </w:r>
          </w:p>
        </w:tc>
        <w:tc>
          <w:tcPr>
            <w:tcW w:w="4731" w:type="dxa"/>
          </w:tcPr>
          <w:p w:rsidR="00777A97" w:rsidRDefault="00777A97" w:rsidP="00895A2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A97" w:rsidRDefault="00777A97" w:rsidP="0077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BA0" w:rsidRDefault="00816FB2" w:rsidP="00853BA0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853BA0">
        <w:rPr>
          <w:rFonts w:ascii="Times New Roman" w:hAnsi="Times New Roman" w:cs="Times New Roman"/>
          <w:sz w:val="28"/>
          <w:szCs w:val="28"/>
        </w:rPr>
        <w:t>проведена</w:t>
      </w:r>
      <w:r w:rsidRPr="00816FB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53BA0">
        <w:rPr>
          <w:rFonts w:ascii="Times New Roman" w:hAnsi="Times New Roman" w:cs="Times New Roman"/>
          <w:sz w:val="28"/>
          <w:szCs w:val="28"/>
        </w:rPr>
        <w:t>а</w:t>
      </w:r>
      <w:r w:rsidRPr="00816FB2">
        <w:rPr>
          <w:rFonts w:ascii="Times New Roman" w:hAnsi="Times New Roman" w:cs="Times New Roman"/>
          <w:sz w:val="28"/>
          <w:szCs w:val="28"/>
        </w:rPr>
        <w:t xml:space="preserve"> исполнения требований законодательства о противодействии коррупции ООО «</w:t>
      </w:r>
      <w:proofErr w:type="spellStart"/>
      <w:r w:rsidRPr="00816FB2">
        <w:rPr>
          <w:rFonts w:ascii="Times New Roman" w:hAnsi="Times New Roman" w:cs="Times New Roman"/>
          <w:sz w:val="28"/>
          <w:szCs w:val="28"/>
        </w:rPr>
        <w:t>Витакон</w:t>
      </w:r>
      <w:proofErr w:type="spellEnd"/>
      <w:r w:rsidRPr="00816FB2">
        <w:rPr>
          <w:rFonts w:ascii="Times New Roman" w:hAnsi="Times New Roman" w:cs="Times New Roman"/>
          <w:sz w:val="28"/>
          <w:szCs w:val="28"/>
        </w:rPr>
        <w:t>» при заключении трудового договора с бывшим помощником п</w:t>
      </w:r>
      <w:r w:rsidR="00853BA0">
        <w:rPr>
          <w:rFonts w:ascii="Times New Roman" w:hAnsi="Times New Roman" w:cs="Times New Roman"/>
          <w:sz w:val="28"/>
          <w:szCs w:val="28"/>
        </w:rPr>
        <w:t xml:space="preserve">рокурора, в ходе проверки выявлены нарушения </w:t>
      </w:r>
      <w:r w:rsidR="00853BA0" w:rsidRPr="00853BA0">
        <w:rPr>
          <w:rFonts w:ascii="Times New Roman" w:hAnsi="Times New Roman" w:cs="Times New Roman"/>
          <w:sz w:val="28"/>
          <w:szCs w:val="28"/>
        </w:rPr>
        <w:t xml:space="preserve">ч. 4 ст. 12 Федерального закона от 25.12.2008 N 273-ФЗ «О противодействии коррупции»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4" w:history="1">
        <w:r w:rsidR="00853BA0" w:rsidRPr="00853B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53BA0" w:rsidRPr="00853BA0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</w:t>
      </w:r>
      <w:proofErr w:type="gramEnd"/>
      <w:r w:rsidR="00853BA0" w:rsidRPr="00853BA0">
        <w:rPr>
          <w:rFonts w:ascii="Times New Roman" w:hAnsi="Times New Roman" w:cs="Times New Roman"/>
          <w:sz w:val="28"/>
          <w:szCs w:val="28"/>
        </w:rPr>
        <w:t xml:space="preserve">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</w:t>
      </w:r>
      <w:r w:rsidR="00853BA0">
        <w:rPr>
          <w:rFonts w:ascii="Times New Roman" w:hAnsi="Times New Roman" w:cs="Times New Roman"/>
          <w:sz w:val="28"/>
          <w:szCs w:val="28"/>
        </w:rPr>
        <w:t>служаще</w:t>
      </w:r>
      <w:r w:rsidR="00853BA0" w:rsidRPr="00853BA0">
        <w:rPr>
          <w:rFonts w:ascii="Times New Roman" w:hAnsi="Times New Roman" w:cs="Times New Roman"/>
          <w:sz w:val="28"/>
          <w:szCs w:val="28"/>
        </w:rPr>
        <w:t xml:space="preserve">го по последнему месту его службы в </w:t>
      </w:r>
      <w:hyperlink r:id="rId5" w:history="1">
        <w:r w:rsidR="00853BA0" w:rsidRPr="00853BA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53BA0" w:rsidRPr="00853BA0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  <w:r w:rsidR="00853BA0">
        <w:rPr>
          <w:sz w:val="28"/>
          <w:szCs w:val="28"/>
        </w:rPr>
        <w:t xml:space="preserve"> </w:t>
      </w:r>
    </w:p>
    <w:p w:rsidR="00816FB2" w:rsidRPr="00853BA0" w:rsidRDefault="00853BA0" w:rsidP="00853BA0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нарушениями, г</w:t>
      </w:r>
      <w:r w:rsidR="00816FB2" w:rsidRPr="00816FB2">
        <w:rPr>
          <w:rFonts w:ascii="Times New Roman" w:hAnsi="Times New Roman" w:cs="Times New Roman"/>
          <w:sz w:val="28"/>
          <w:szCs w:val="28"/>
        </w:rPr>
        <w:t>енеральному директору ООО «</w:t>
      </w:r>
      <w:proofErr w:type="spellStart"/>
      <w:r w:rsidR="00816FB2" w:rsidRPr="00816FB2">
        <w:rPr>
          <w:rFonts w:ascii="Times New Roman" w:hAnsi="Times New Roman" w:cs="Times New Roman"/>
          <w:sz w:val="28"/>
          <w:szCs w:val="28"/>
        </w:rPr>
        <w:t>Витакон</w:t>
      </w:r>
      <w:proofErr w:type="spellEnd"/>
      <w:r w:rsidR="00816FB2" w:rsidRPr="00816FB2">
        <w:rPr>
          <w:rFonts w:ascii="Times New Roman" w:hAnsi="Times New Roman" w:cs="Times New Roman"/>
          <w:sz w:val="28"/>
          <w:szCs w:val="28"/>
        </w:rPr>
        <w:t xml:space="preserve">» объявлено предостережение о недопустимости нарушения закона, внесено представление об устранении нарушений законодательства о противодействии коррупции, которое рассмотрено и удовлетворено, одно лицо привлечено к дисциплинарной ответственности.  </w:t>
      </w:r>
    </w:p>
    <w:p w:rsidR="00777A97" w:rsidRDefault="00777A97" w:rsidP="00816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A97" w:rsidRDefault="00777A97" w:rsidP="00777A97">
      <w:pPr>
        <w:pStyle w:val="a4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777A97" w:rsidRDefault="00777A97" w:rsidP="00777A97">
      <w:pPr>
        <w:pStyle w:val="a4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</w:p>
    <w:p w:rsidR="00777A97" w:rsidRDefault="00777A97" w:rsidP="00777A97">
      <w:pPr>
        <w:pStyle w:val="a4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</w:p>
    <w:p w:rsidR="00777A97" w:rsidRDefault="00777A97" w:rsidP="00777A97">
      <w:pPr>
        <w:pStyle w:val="a4"/>
        <w:tabs>
          <w:tab w:val="left" w:pos="708"/>
        </w:tabs>
        <w:suppressAutoHyphens/>
        <w:spacing w:line="240" w:lineRule="exact"/>
        <w:jc w:val="both"/>
        <w:rPr>
          <w:szCs w:val="28"/>
        </w:rPr>
      </w:pPr>
    </w:p>
    <w:p w:rsidR="00777A97" w:rsidRDefault="00777A97" w:rsidP="00777A97">
      <w:pPr>
        <w:pStyle w:val="a4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49014B" w:rsidRPr="00853BA0" w:rsidRDefault="0049014B" w:rsidP="00853BA0">
      <w:pPr>
        <w:pStyle w:val="a4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sectPr w:rsidR="0049014B" w:rsidRPr="00853BA0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A97"/>
    <w:rsid w:val="000023DC"/>
    <w:rsid w:val="00066449"/>
    <w:rsid w:val="002B6871"/>
    <w:rsid w:val="00450B8A"/>
    <w:rsid w:val="0049014B"/>
    <w:rsid w:val="004A2ABD"/>
    <w:rsid w:val="00777A97"/>
    <w:rsid w:val="00816FB2"/>
    <w:rsid w:val="0084712C"/>
    <w:rsid w:val="00853BA0"/>
    <w:rsid w:val="00A3733E"/>
    <w:rsid w:val="00AA4C20"/>
    <w:rsid w:val="00B07190"/>
    <w:rsid w:val="00B2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A97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777A9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77A9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4D42E30D1D641A9667C81E4350798148F345128F1979669CC8FDCCD8L9FFF" TargetMode="External"/><Relationship Id="rId4" Type="http://schemas.openxmlformats.org/officeDocument/2006/relationships/hyperlink" Target="consultantplus://offline/ref=D84D42E30D1D641A9667C81E4350798148F343108F1A79669CC8FDCCD89F086FB85564714981E1D9L9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3</cp:revision>
  <cp:lastPrinted>2019-06-05T06:34:00Z</cp:lastPrinted>
  <dcterms:created xsi:type="dcterms:W3CDTF">2019-06-05T05:20:00Z</dcterms:created>
  <dcterms:modified xsi:type="dcterms:W3CDTF">2019-06-06T10:21:00Z</dcterms:modified>
</cp:coreProperties>
</file>