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86" w:rsidRDefault="000C2786" w:rsidP="002A74C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A74C3">
        <w:rPr>
          <w:sz w:val="22"/>
          <w:szCs w:val="22"/>
        </w:rPr>
        <w:t>ПРИЛОЖЕНИЕ</w:t>
      </w:r>
      <w:r w:rsidR="002A74C3" w:rsidRPr="002A74C3">
        <w:rPr>
          <w:sz w:val="22"/>
          <w:szCs w:val="22"/>
        </w:rPr>
        <w:t xml:space="preserve"> </w:t>
      </w:r>
    </w:p>
    <w:p w:rsidR="000C2786" w:rsidRDefault="002A74C3" w:rsidP="000C2786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A74C3">
        <w:rPr>
          <w:sz w:val="22"/>
          <w:szCs w:val="22"/>
        </w:rPr>
        <w:t xml:space="preserve">к  решению Совета депутатов </w:t>
      </w:r>
    </w:p>
    <w:p w:rsidR="002A74C3" w:rsidRPr="002A74C3" w:rsidRDefault="002A74C3" w:rsidP="000C2786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2A74C3">
        <w:rPr>
          <w:sz w:val="22"/>
          <w:szCs w:val="22"/>
        </w:rPr>
        <w:t xml:space="preserve">Советского района </w:t>
      </w:r>
    </w:p>
    <w:p w:rsidR="002A74C3" w:rsidRPr="00F97B25" w:rsidRDefault="002A74C3" w:rsidP="00F97B25">
      <w:pPr>
        <w:widowControl w:val="0"/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 w:rsidRPr="00E81245">
        <w:rPr>
          <w:rFonts w:ascii="Arial" w:hAnsi="Arial" w:cs="Arial"/>
          <w:sz w:val="20"/>
          <w:szCs w:val="20"/>
        </w:rPr>
        <w:t>от</w:t>
      </w:r>
      <w:r w:rsidRPr="007135DE">
        <w:rPr>
          <w:sz w:val="22"/>
          <w:szCs w:val="22"/>
        </w:rPr>
        <w:t xml:space="preserve"> </w:t>
      </w:r>
      <w:r w:rsidR="000C2786" w:rsidRPr="00F97B25">
        <w:rPr>
          <w:b/>
          <w:i/>
          <w:sz w:val="28"/>
          <w:szCs w:val="28"/>
          <w:u w:val="single"/>
        </w:rPr>
        <w:t>30.03.</w:t>
      </w:r>
      <w:r w:rsidRPr="00F97B25">
        <w:rPr>
          <w:b/>
          <w:i/>
          <w:sz w:val="28"/>
          <w:szCs w:val="28"/>
          <w:u w:val="single"/>
        </w:rPr>
        <w:t>2016 г</w:t>
      </w:r>
      <w:r w:rsidRPr="00F97B25">
        <w:rPr>
          <w:b/>
          <w:i/>
          <w:sz w:val="22"/>
          <w:szCs w:val="22"/>
        </w:rPr>
        <w:t xml:space="preserve">. </w:t>
      </w:r>
      <w:r w:rsidRPr="00E81245">
        <w:rPr>
          <w:rFonts w:ascii="Arial" w:hAnsi="Arial" w:cs="Arial"/>
          <w:sz w:val="22"/>
          <w:szCs w:val="22"/>
        </w:rPr>
        <w:t>N</w:t>
      </w:r>
      <w:r w:rsidRPr="00F97B25">
        <w:rPr>
          <w:rFonts w:ascii="Arial" w:hAnsi="Arial" w:cs="Arial"/>
          <w:b/>
          <w:i/>
          <w:sz w:val="22"/>
          <w:szCs w:val="22"/>
        </w:rPr>
        <w:t xml:space="preserve"> </w:t>
      </w:r>
      <w:r w:rsidR="000C2786" w:rsidRPr="00F97B25">
        <w:rPr>
          <w:b/>
          <w:i/>
          <w:sz w:val="28"/>
          <w:szCs w:val="28"/>
          <w:u w:val="single"/>
        </w:rPr>
        <w:t>20/</w:t>
      </w:r>
      <w:r w:rsidR="003A2C81">
        <w:rPr>
          <w:b/>
          <w:i/>
          <w:sz w:val="28"/>
          <w:szCs w:val="28"/>
          <w:u w:val="single"/>
        </w:rPr>
        <w:t>4</w:t>
      </w:r>
    </w:p>
    <w:p w:rsidR="000910E7" w:rsidRPr="005B19CE" w:rsidRDefault="000910E7" w:rsidP="00173D7D">
      <w:pPr>
        <w:pStyle w:val="HTML"/>
        <w:ind w:right="0"/>
        <w:jc w:val="center"/>
        <w:rPr>
          <w:rFonts w:ascii="Times New Roman" w:hAnsi="Times New Roman" w:cs="Times New Roman"/>
        </w:rPr>
      </w:pPr>
    </w:p>
    <w:p w:rsidR="00E97B70" w:rsidRPr="00E81245" w:rsidRDefault="00E97B70" w:rsidP="00173D7D">
      <w:pPr>
        <w:pStyle w:val="HTML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81245">
        <w:rPr>
          <w:rFonts w:ascii="Times New Roman" w:hAnsi="Times New Roman" w:cs="Times New Roman"/>
          <w:sz w:val="24"/>
          <w:szCs w:val="24"/>
        </w:rPr>
        <w:t>П</w:t>
      </w:r>
      <w:r w:rsidR="005D17AA" w:rsidRPr="00E81245">
        <w:rPr>
          <w:rFonts w:ascii="Times New Roman" w:hAnsi="Times New Roman" w:cs="Times New Roman"/>
          <w:sz w:val="24"/>
          <w:szCs w:val="24"/>
        </w:rPr>
        <w:t>ОЛОЖЕНИЕ</w:t>
      </w:r>
    </w:p>
    <w:p w:rsidR="00713C20" w:rsidRPr="00E81245" w:rsidRDefault="00713C20" w:rsidP="00173D7D">
      <w:pPr>
        <w:pStyle w:val="HTML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81245">
        <w:rPr>
          <w:rFonts w:ascii="Times New Roman" w:hAnsi="Times New Roman" w:cs="Times New Roman"/>
          <w:bCs/>
          <w:sz w:val="24"/>
          <w:szCs w:val="24"/>
        </w:rPr>
        <w:t>об аттестации муниципальных служащих</w:t>
      </w:r>
      <w:r w:rsidRPr="00E81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CD" w:rsidRPr="00E81245" w:rsidRDefault="002A74C3" w:rsidP="00173D7D">
      <w:pPr>
        <w:pStyle w:val="HTML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8124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4D2E70" w:rsidRPr="00E81245">
        <w:rPr>
          <w:rFonts w:ascii="Times New Roman" w:hAnsi="Times New Roman" w:cs="Times New Roman"/>
          <w:sz w:val="24"/>
          <w:szCs w:val="24"/>
        </w:rPr>
        <w:t xml:space="preserve"> Советского района</w:t>
      </w:r>
      <w:r w:rsidR="00270C4D" w:rsidRPr="00E81245">
        <w:rPr>
          <w:rFonts w:ascii="Times New Roman" w:hAnsi="Times New Roman" w:cs="Times New Roman"/>
          <w:sz w:val="24"/>
          <w:szCs w:val="24"/>
        </w:rPr>
        <w:t xml:space="preserve"> города Челябинска </w:t>
      </w:r>
    </w:p>
    <w:p w:rsidR="00E97B70" w:rsidRPr="00E81245" w:rsidRDefault="00E97B70" w:rsidP="00173D7D">
      <w:pPr>
        <w:pStyle w:val="HTML"/>
        <w:ind w:left="3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44DB3" w:rsidRPr="00E81245" w:rsidRDefault="00C44DB3" w:rsidP="00173D7D">
      <w:pPr>
        <w:pStyle w:val="HTML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E812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1245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C44DB3" w:rsidRPr="00E81245" w:rsidRDefault="00C44DB3" w:rsidP="00173D7D">
      <w:pPr>
        <w:pStyle w:val="HTML"/>
        <w:ind w:left="36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E3DB8" w:rsidRPr="00E81245" w:rsidRDefault="00150087" w:rsidP="00713C20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 w:rsidRPr="00E81245">
        <w:t>1</w:t>
      </w:r>
      <w:r w:rsidR="009F41A6" w:rsidRPr="00E81245">
        <w:t>.</w:t>
      </w:r>
      <w:r w:rsidR="00713C20" w:rsidRPr="00E81245">
        <w:t xml:space="preserve"> Настоящее Положение регламентирует порядок </w:t>
      </w:r>
      <w:proofErr w:type="gramStart"/>
      <w:r w:rsidR="00713C20" w:rsidRPr="00E81245">
        <w:t xml:space="preserve">аттестации муниципальных служащих </w:t>
      </w:r>
      <w:r w:rsidR="002A74C3" w:rsidRPr="00E81245">
        <w:t xml:space="preserve">органов местного самоуправления </w:t>
      </w:r>
      <w:r w:rsidR="009E3DB8" w:rsidRPr="00E81245">
        <w:t>Советского района города</w:t>
      </w:r>
      <w:proofErr w:type="gramEnd"/>
      <w:r w:rsidR="009E3DB8" w:rsidRPr="00E81245">
        <w:t xml:space="preserve"> Челябинска (далее </w:t>
      </w:r>
      <w:r w:rsidR="002A74C3" w:rsidRPr="00E81245">
        <w:t>–</w:t>
      </w:r>
      <w:r w:rsidR="009E3DB8" w:rsidRPr="00E81245">
        <w:t xml:space="preserve"> </w:t>
      </w:r>
      <w:r w:rsidR="002A74C3" w:rsidRPr="00E81245">
        <w:t>орган местного самоуправления</w:t>
      </w:r>
      <w:r w:rsidR="009E3DB8" w:rsidRPr="00E81245">
        <w:t>).</w:t>
      </w:r>
    </w:p>
    <w:p w:rsidR="00713C20" w:rsidRPr="00E81245" w:rsidRDefault="00A300C9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</w:t>
      </w:r>
      <w:r w:rsidR="00713C20" w:rsidRPr="00E81245">
        <w:t xml:space="preserve">. Аттестация муниципального служащего (далее - аттестация) проводится в порядке, установленном законодательством </w:t>
      </w:r>
      <w:r w:rsidR="00F26EAE" w:rsidRPr="00E81245">
        <w:t xml:space="preserve">Челябинской области </w:t>
      </w:r>
      <w:r w:rsidR="00713C20" w:rsidRPr="00E81245">
        <w:t>и настоящим Положением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деятельности.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 xml:space="preserve">3. Аттестация призвана способствовать формированию кадрового состава муниципальных служащих, совершенствованию деятельности </w:t>
      </w:r>
      <w:r w:rsidR="002A74C3" w:rsidRPr="00E81245">
        <w:t xml:space="preserve">органов местного самоуправления </w:t>
      </w:r>
      <w:r w:rsidRPr="00E81245">
        <w:t>и повышению профессионального уровня муниципальных служащих.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 xml:space="preserve">4. Аттестации подлежат муниципальные служащие, замещающие в </w:t>
      </w:r>
      <w:r w:rsidR="002A74C3" w:rsidRPr="00E81245">
        <w:t>органах местного самоуправления</w:t>
      </w:r>
      <w:r w:rsidRPr="00E81245">
        <w:t xml:space="preserve"> высшие, главные, ведущие, старшие и младшие должности муниципальной службы.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5. Аттестации не подлежат муниципальные служащие: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81245">
        <w:t>1)</w:t>
      </w:r>
      <w:r w:rsidR="000A46A3" w:rsidRPr="00E81245">
        <w:t xml:space="preserve"> замещающие</w:t>
      </w:r>
      <w:r w:rsidRPr="00E81245">
        <w:t xml:space="preserve"> должность муниципальной службы менее одного года;</w:t>
      </w:r>
      <w:proofErr w:type="gramEnd"/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2) беременные женщины;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81245">
        <w:t>3) находящиеся в отпуске по беременности и родам или отпуске по уходу за ребенком до достижения им возраста трех лет.</w:t>
      </w:r>
      <w:proofErr w:type="gramEnd"/>
      <w:r w:rsidRPr="00E81245">
        <w:t xml:space="preserve"> Аттестация этих лиц возможна не ранее, чем через один год после выхода из отпуска;</w:t>
      </w:r>
    </w:p>
    <w:p w:rsidR="00713C20" w:rsidRPr="00E81245" w:rsidRDefault="00F26EAE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 xml:space="preserve">4) </w:t>
      </w:r>
      <w:proofErr w:type="gramStart"/>
      <w:r w:rsidRPr="00E81245">
        <w:t>достигшие</w:t>
      </w:r>
      <w:proofErr w:type="gramEnd"/>
      <w:r w:rsidRPr="00E81245">
        <w:t xml:space="preserve"> возраста шестидесяти</w:t>
      </w:r>
      <w:r w:rsidR="00713C20" w:rsidRPr="00E81245">
        <w:t xml:space="preserve"> лет;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5) замещающие должности муниципальной службы на основании срочного трудового договора.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</w:p>
    <w:p w:rsidR="00713C20" w:rsidRPr="00E81245" w:rsidRDefault="00713C20" w:rsidP="00713C20">
      <w:pPr>
        <w:widowControl w:val="0"/>
        <w:autoSpaceDE w:val="0"/>
        <w:autoSpaceDN w:val="0"/>
        <w:adjustRightInd w:val="0"/>
        <w:jc w:val="center"/>
        <w:outlineLvl w:val="1"/>
      </w:pPr>
      <w:r w:rsidRPr="00E81245">
        <w:t>II. Организация и сроки проведения аттестации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jc w:val="both"/>
      </w:pPr>
    </w:p>
    <w:p w:rsidR="00713C20" w:rsidRPr="00E81245" w:rsidRDefault="00F26EAE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6</w:t>
      </w:r>
      <w:r w:rsidR="00713C20" w:rsidRPr="00E81245">
        <w:t>. Аттестация муниципальных служащих впервые назначенных на должность муниципальной службы проводится с момента истечения годичного срока пребывания в должности.</w:t>
      </w:r>
    </w:p>
    <w:p w:rsidR="00713C20" w:rsidRPr="00E81245" w:rsidRDefault="00F26EAE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7</w:t>
      </w:r>
      <w:r w:rsidR="00713C20" w:rsidRPr="00E81245">
        <w:t>. Очередная аттестация мун</w:t>
      </w:r>
      <w:r w:rsidRPr="00E81245">
        <w:t>иципальных служащих проводится один</w:t>
      </w:r>
      <w:r w:rsidR="00713C20" w:rsidRPr="00E81245">
        <w:t xml:space="preserve"> раз в три года</w:t>
      </w:r>
      <w:r w:rsidR="00F726CA" w:rsidRPr="00E81245">
        <w:t xml:space="preserve"> в течение</w:t>
      </w:r>
      <w:r w:rsidR="002221F4" w:rsidRPr="00E81245">
        <w:t xml:space="preserve"> шести месяцев</w:t>
      </w:r>
      <w:r w:rsidR="00713C20" w:rsidRPr="00E81245">
        <w:t xml:space="preserve"> с момента истечения трехлетнего срока после предыдущей аттестации.</w:t>
      </w:r>
    </w:p>
    <w:p w:rsidR="002A74C3" w:rsidRPr="00E81245" w:rsidRDefault="00713C20" w:rsidP="00153DE2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Примечание: если срок очередной аттестации наступает ранее, чем через год после перевода муниципального служащего на другую должность муниципальной службы, то он по</w:t>
      </w:r>
      <w:r w:rsidR="002221F4" w:rsidRPr="00E81245">
        <w:t>длежит аттестации в течение шести</w:t>
      </w:r>
      <w:r w:rsidRPr="00E81245">
        <w:t xml:space="preserve"> месяцев с момента истечения годичного срока пребывания в должности после перевода.</w:t>
      </w:r>
    </w:p>
    <w:p w:rsidR="00713C20" w:rsidRPr="00E81245" w:rsidRDefault="00F26EAE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8</w:t>
      </w:r>
      <w:r w:rsidR="00713C20" w:rsidRPr="00E81245">
        <w:t xml:space="preserve">. Основанием для проведения аттестации муниципальных служащих является распоряжение </w:t>
      </w:r>
      <w:r w:rsidR="00C80720" w:rsidRPr="00E81245">
        <w:rPr>
          <w:color w:val="000000" w:themeColor="text1"/>
        </w:rPr>
        <w:t>руководителя органа местного самоуправления</w:t>
      </w:r>
      <w:r w:rsidR="00713C20" w:rsidRPr="00E81245">
        <w:rPr>
          <w:b/>
        </w:rPr>
        <w:t>.</w:t>
      </w:r>
      <w:r w:rsidR="00713C20" w:rsidRPr="00E81245">
        <w:t xml:space="preserve"> В распоряжении должны быть определены: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1) список муниципальных служащих, подлежащих аттестации;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2) состав аттестационных комиссий;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3) срок и график проведения аттестации;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lastRenderedPageBreak/>
        <w:t xml:space="preserve">4) срок представления </w:t>
      </w:r>
      <w:r w:rsidR="00C80720" w:rsidRPr="00E81245">
        <w:t>уполномоченному должностному лицу органа местного самоуправления (далее – должностное лицо)</w:t>
      </w:r>
      <w:r w:rsidRPr="00E81245">
        <w:t xml:space="preserve"> отзыва об исполнении муниципальным служащим должностных обязанностей;</w:t>
      </w:r>
    </w:p>
    <w:p w:rsidR="00713C20" w:rsidRPr="00E81245" w:rsidRDefault="00713C20" w:rsidP="00713C2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81245">
        <w:t>5) срок представления других необходимых документов в аттестационную комиссию.</w:t>
      </w:r>
    </w:p>
    <w:p w:rsidR="00713C20" w:rsidRPr="00E81245" w:rsidRDefault="00F26EAE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9</w:t>
      </w:r>
      <w:r w:rsidR="00713C20" w:rsidRPr="00E81245">
        <w:t>. Аттестационная комиссия состоит из председателя, заместителя председателя, секретаря и членов комиссии.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В состав аттестационной комиссии включаются: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1)</w:t>
      </w:r>
      <w:r w:rsidR="00734EED" w:rsidRPr="00E81245">
        <w:t xml:space="preserve"> </w:t>
      </w:r>
      <w:r w:rsidR="00153DE2" w:rsidRPr="00E81245">
        <w:rPr>
          <w:color w:val="000000" w:themeColor="text1"/>
        </w:rPr>
        <w:t>р</w:t>
      </w:r>
      <w:r w:rsidR="00C80720" w:rsidRPr="00E81245">
        <w:rPr>
          <w:color w:val="000000" w:themeColor="text1"/>
        </w:rPr>
        <w:t>уководитель органа местного самоуправления</w:t>
      </w:r>
      <w:r w:rsidRPr="00E81245">
        <w:t>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2)</w:t>
      </w:r>
      <w:r w:rsidR="000A46A3" w:rsidRPr="00E81245">
        <w:t xml:space="preserve"> начальник</w:t>
      </w:r>
      <w:r w:rsidR="00C80720" w:rsidRPr="00E81245">
        <w:t>и структурных подразделений</w:t>
      </w:r>
      <w:r w:rsidRPr="00E81245">
        <w:t>;</w:t>
      </w:r>
    </w:p>
    <w:p w:rsidR="00713C20" w:rsidRPr="00E81245" w:rsidRDefault="00713C20" w:rsidP="00AA3D8B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 xml:space="preserve">3) </w:t>
      </w:r>
      <w:r w:rsidR="00AA3D8B" w:rsidRPr="00E81245">
        <w:t xml:space="preserve">представители государственных и муниципальных учреждений. 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К работе аттестационной комиссии могут привлекаться независимые эксперты. Оценка независимыми экспертами профессиональных и личностных качеств муниципального служащего учитывается аттестационной комиссией при установлении оценки муниципальному служащему по результатам аттестации.</w:t>
      </w:r>
    </w:p>
    <w:p w:rsidR="00713C20" w:rsidRPr="00E81245" w:rsidRDefault="00F26EAE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10</w:t>
      </w:r>
      <w:r w:rsidR="00713C20" w:rsidRPr="00E81245">
        <w:t>. Председатель аттестационной комиссии: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1) созывает заседания аттестационной комиссии;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2) председательствует на заседаниях аттестационной комиссии;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3) организует работу аттестационной комиссии;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4) распределяет обязанности между членами аттестационной комиссии;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5) ведет личный прием муниципальных служащих, подлежащих аттестации;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6) осуществляет иные полномочия, связанные с проведением аттестации.</w:t>
      </w:r>
    </w:p>
    <w:p w:rsidR="00713C20" w:rsidRPr="00E81245" w:rsidRDefault="00F26EAE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11</w:t>
      </w:r>
      <w:r w:rsidR="00713C20" w:rsidRPr="00E81245">
        <w:t>. Заместитель председателя аттестационной комиссии осуществляет полномочия в соответствии с распределением обязанностей между ним и председателем комиссии. В случае временного отсутствия (болезнь, отпуск, другие уважительные причины) председателя аттестационной комиссии осуществляет его полномочия в полном объеме.</w:t>
      </w:r>
    </w:p>
    <w:p w:rsidR="00713C20" w:rsidRPr="00E81245" w:rsidRDefault="00F26EAE" w:rsidP="00713C20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</w:rPr>
      </w:pPr>
      <w:r w:rsidRPr="00E81245">
        <w:t>12</w:t>
      </w:r>
      <w:r w:rsidR="00713C20" w:rsidRPr="00E81245">
        <w:t>. Секретарь аттестационной комиссии осуществляет техническую подготовку проведения аттестации и обеспечение деятельности аттестационной комиссии.</w:t>
      </w:r>
      <w:r w:rsidR="00713C20" w:rsidRPr="00E81245">
        <w:rPr>
          <w:rFonts w:ascii="Calibri" w:hAnsi="Calibri" w:cs="Calibri"/>
        </w:rPr>
        <w:t xml:space="preserve"> </w:t>
      </w:r>
    </w:p>
    <w:p w:rsidR="00EE30E1" w:rsidRPr="00E81245" w:rsidRDefault="00F26EAE" w:rsidP="00EE30E1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13</w:t>
      </w:r>
      <w:r w:rsidR="00713C20" w:rsidRPr="00E81245">
        <w:t>. Срок и график проведения аттестации доводится до сведения аттестуемых п</w:t>
      </w:r>
      <w:r w:rsidR="00CF2CD9" w:rsidRPr="00E81245">
        <w:t>од роспись не позднее, чем за тридцать</w:t>
      </w:r>
      <w:r w:rsidR="00713C20" w:rsidRPr="00E81245">
        <w:t xml:space="preserve"> календарных</w:t>
      </w:r>
      <w:r w:rsidR="00AA3D8B" w:rsidRPr="00E81245">
        <w:t xml:space="preserve"> дней </w:t>
      </w:r>
      <w:r w:rsidR="00713C20" w:rsidRPr="00E81245">
        <w:t xml:space="preserve"> до начала аттестации.</w:t>
      </w:r>
    </w:p>
    <w:p w:rsidR="00A72A45" w:rsidRPr="00E81245" w:rsidRDefault="00F26EAE" w:rsidP="00EE30E1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14</w:t>
      </w:r>
      <w:r w:rsidR="00713C20" w:rsidRPr="00E81245">
        <w:t xml:space="preserve">. </w:t>
      </w:r>
      <w:r w:rsidR="00CF2CD9" w:rsidRPr="00E81245">
        <w:t>Не позднее, чем за четырнадцать</w:t>
      </w:r>
      <w:r w:rsidR="00A72A45" w:rsidRPr="00E81245">
        <w:t xml:space="preserve"> календарных дней до установленного срока проведения аттестации </w:t>
      </w:r>
      <w:r w:rsidR="00EE30E1" w:rsidRPr="00E81245">
        <w:t xml:space="preserve"> в аттестационную комиссию </w:t>
      </w:r>
      <w:r w:rsidR="00A72A45" w:rsidRPr="00E81245">
        <w:t xml:space="preserve"> представляется </w:t>
      </w:r>
      <w:hyperlink w:anchor="Par152" w:history="1">
        <w:r w:rsidR="00A72A45" w:rsidRPr="00E81245">
          <w:rPr>
            <w:color w:val="000000" w:themeColor="text1"/>
          </w:rPr>
          <w:t>отзыв</w:t>
        </w:r>
      </w:hyperlink>
      <w:r w:rsidR="00A72A45" w:rsidRPr="00E81245">
        <w:t xml:space="preserve"> об исполнении, подлежащим аттестации муниципальным служащим, должностных обязанностей за аттестационный период, подписанный ег</w:t>
      </w:r>
      <w:r w:rsidR="00CF2CD9" w:rsidRPr="00E81245">
        <w:t>о непосредственным начальником для утверждения</w:t>
      </w:r>
      <w:r w:rsidR="00A72A45" w:rsidRPr="00E81245">
        <w:t xml:space="preserve">  </w:t>
      </w:r>
      <w:r w:rsidR="00C80720" w:rsidRPr="00E81245">
        <w:rPr>
          <w:color w:val="000000" w:themeColor="text1"/>
        </w:rPr>
        <w:t>руководителем органа местного самоуправления</w:t>
      </w:r>
      <w:r w:rsidR="00A72A45" w:rsidRPr="00E81245">
        <w:t xml:space="preserve"> (Приложение 1).</w:t>
      </w:r>
    </w:p>
    <w:p w:rsidR="00713C20" w:rsidRPr="00E81245" w:rsidRDefault="00CF2CD9" w:rsidP="00EE30E1">
      <w:pPr>
        <w:pStyle w:val="ConsPlusNormal"/>
        <w:ind w:firstLine="540"/>
        <w:jc w:val="both"/>
        <w:rPr>
          <w:sz w:val="24"/>
          <w:szCs w:val="24"/>
        </w:rPr>
      </w:pPr>
      <w:r w:rsidRPr="00E81245">
        <w:rPr>
          <w:sz w:val="24"/>
          <w:szCs w:val="24"/>
        </w:rPr>
        <w:t>15</w:t>
      </w:r>
      <w:r w:rsidR="00A72A45" w:rsidRPr="00E81245">
        <w:rPr>
          <w:sz w:val="24"/>
          <w:szCs w:val="24"/>
        </w:rPr>
        <w:t>.</w:t>
      </w:r>
      <w:r w:rsidR="00365FC5" w:rsidRPr="00E81245">
        <w:rPr>
          <w:sz w:val="24"/>
          <w:szCs w:val="24"/>
        </w:rPr>
        <w:t xml:space="preserve"> </w:t>
      </w:r>
      <w:r w:rsidR="00EE30E1" w:rsidRPr="00E81245">
        <w:rPr>
          <w:sz w:val="24"/>
          <w:szCs w:val="24"/>
        </w:rPr>
        <w:t xml:space="preserve"> </w:t>
      </w:r>
      <w:r w:rsidR="00C80720" w:rsidRPr="00E81245">
        <w:rPr>
          <w:sz w:val="24"/>
          <w:szCs w:val="24"/>
        </w:rPr>
        <w:t xml:space="preserve"> </w:t>
      </w:r>
      <w:r w:rsidR="00EE30E1" w:rsidRPr="00E81245">
        <w:rPr>
          <w:sz w:val="24"/>
          <w:szCs w:val="24"/>
        </w:rPr>
        <w:t xml:space="preserve"> </w:t>
      </w:r>
      <w:r w:rsidR="000B5923" w:rsidRPr="00E81245">
        <w:rPr>
          <w:sz w:val="24"/>
          <w:szCs w:val="24"/>
        </w:rPr>
        <w:t xml:space="preserve">Сотрудник кадровой службы </w:t>
      </w:r>
      <w:r w:rsidR="00964B1B" w:rsidRPr="00E81245">
        <w:rPr>
          <w:sz w:val="24"/>
          <w:szCs w:val="24"/>
        </w:rPr>
        <w:t xml:space="preserve">или уполномоченное лицо </w:t>
      </w:r>
      <w:r w:rsidR="000B5923" w:rsidRPr="00E81245">
        <w:rPr>
          <w:sz w:val="24"/>
          <w:szCs w:val="24"/>
        </w:rPr>
        <w:t>органа местного самоуправления</w:t>
      </w:r>
      <w:r w:rsidR="00EE30E1" w:rsidRPr="00E81245">
        <w:rPr>
          <w:sz w:val="24"/>
          <w:szCs w:val="24"/>
        </w:rPr>
        <w:t xml:space="preserve"> не менее чем за одну нед</w:t>
      </w:r>
      <w:r w:rsidR="00964B1B" w:rsidRPr="00E81245">
        <w:rPr>
          <w:sz w:val="24"/>
          <w:szCs w:val="24"/>
        </w:rPr>
        <w:t xml:space="preserve">елю до начала аттестации должен </w:t>
      </w:r>
      <w:r w:rsidR="00EE30E1" w:rsidRPr="00E81245">
        <w:rPr>
          <w:sz w:val="24"/>
          <w:szCs w:val="24"/>
        </w:rPr>
        <w:t>ознакомить</w:t>
      </w:r>
      <w:r w:rsidR="00713C20" w:rsidRPr="00E81245">
        <w:rPr>
          <w:sz w:val="24"/>
          <w:szCs w:val="24"/>
        </w:rPr>
        <w:t xml:space="preserve"> муниципального служащего под роспись с утвержденным отзывом.</w:t>
      </w:r>
    </w:p>
    <w:p w:rsidR="00713C20" w:rsidRPr="00E81245" w:rsidRDefault="00713C20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Аттестуемый муниципальный служащий имеет право представить в аттестационную комиссию дополнительные сведения о своей служебной деятельности, а также заявление о своем несогласии с представленным отзывом или пояснительную записку на отзыв.</w:t>
      </w:r>
    </w:p>
    <w:p w:rsidR="00713C20" w:rsidRPr="00E81245" w:rsidRDefault="00CF2CD9" w:rsidP="00713C20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16</w:t>
      </w:r>
      <w:r w:rsidR="00713C20" w:rsidRPr="00E81245">
        <w:t xml:space="preserve">. Не позднее, чем за </w:t>
      </w:r>
      <w:r w:rsidR="00A72A45" w:rsidRPr="00E81245">
        <w:t xml:space="preserve"> три рабочих днях </w:t>
      </w:r>
      <w:r w:rsidR="00713C20" w:rsidRPr="00E81245">
        <w:t xml:space="preserve">до начала аттестации </w:t>
      </w:r>
      <w:r w:rsidR="00C80720" w:rsidRPr="00E81245">
        <w:t>уполномоченное должностное лицо</w:t>
      </w:r>
      <w:r w:rsidR="00A72A45" w:rsidRPr="00E81245">
        <w:t xml:space="preserve"> </w:t>
      </w:r>
      <w:r w:rsidR="00713C20" w:rsidRPr="00E81245">
        <w:t>направляет все материалы в аттестационную комиссию.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</w:p>
    <w:p w:rsidR="00734EED" w:rsidRPr="00E81245" w:rsidRDefault="00734EED" w:rsidP="00734EED">
      <w:pPr>
        <w:widowControl w:val="0"/>
        <w:autoSpaceDE w:val="0"/>
        <w:autoSpaceDN w:val="0"/>
        <w:adjustRightInd w:val="0"/>
        <w:jc w:val="center"/>
        <w:outlineLvl w:val="1"/>
      </w:pPr>
      <w:r w:rsidRPr="00E81245">
        <w:t>III. Проведение аттестации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jc w:val="both"/>
      </w:pP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17</w:t>
      </w:r>
      <w:r w:rsidR="00734EED" w:rsidRPr="00E81245">
        <w:t>. Аттестация проводится аттестационной комиссией в присутствии аттестуемого муниципального служащего.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81245">
        <w:t>В случае неявки муниципального служащего на заседание аттестационной комиссии без уважительной причины или отказа от аттестации</w:t>
      </w:r>
      <w:r w:rsidR="004E4D7C" w:rsidRPr="00E81245">
        <w:t>,</w:t>
      </w:r>
      <w:r w:rsidRPr="00E81245">
        <w:t xml:space="preserve"> муниципальный служащий привлекается к дисциплинарной ответственности в соответствии с Федеральным </w:t>
      </w:r>
      <w:hyperlink r:id="rId8" w:history="1">
        <w:r w:rsidRPr="00E81245">
          <w:rPr>
            <w:color w:val="000000" w:themeColor="text1"/>
          </w:rPr>
          <w:t>законом</w:t>
        </w:r>
      </w:hyperlink>
      <w:r w:rsidRPr="00E81245">
        <w:t xml:space="preserve"> </w:t>
      </w:r>
      <w:r w:rsidR="004E4D7C" w:rsidRPr="00E81245">
        <w:t xml:space="preserve"> от 02.03.2007 N 25-ФЗ</w:t>
      </w:r>
      <w:r w:rsidR="00086A4C" w:rsidRPr="00E81245">
        <w:t xml:space="preserve"> </w:t>
      </w:r>
      <w:r w:rsidRPr="00E81245">
        <w:t xml:space="preserve">"О муниципальной службе в Российской Федерации", а аттестация </w:t>
      </w:r>
      <w:r w:rsidRPr="00E81245">
        <w:lastRenderedPageBreak/>
        <w:t xml:space="preserve">переносится распоряжением </w:t>
      </w:r>
      <w:r w:rsidR="00C80720" w:rsidRPr="00E81245">
        <w:t xml:space="preserve">руководителя органа местного самоуправления </w:t>
      </w:r>
      <w:r w:rsidRPr="00E81245">
        <w:t>на более поздний срок, но не позднее трех месяцев со дня неявки муниципального служащего на</w:t>
      </w:r>
      <w:proofErr w:type="gramEnd"/>
      <w:r w:rsidRPr="00E81245">
        <w:t xml:space="preserve"> заседание аттестационной комиссии.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18</w:t>
      </w:r>
      <w:r w:rsidR="00734EED" w:rsidRPr="00E81245">
        <w:t>. Заседание аттестационной комиссии считается правомочным при наличии не менее двух третей от установленного числа членов комиссии.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Секретарь аттестационной комиссии ведет протокол заседания комиссии, в котором фиксирует ее решения и результаты голосования</w:t>
      </w:r>
      <w:r w:rsidR="00C80720" w:rsidRPr="00E81245">
        <w:t xml:space="preserve"> (Приложение 2</w:t>
      </w:r>
      <w:r w:rsidR="004E4D7C" w:rsidRPr="00E81245">
        <w:t>)</w:t>
      </w:r>
      <w:r w:rsidRPr="00E81245">
        <w:t>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Протокол заседания аттестационной комиссии подписывается председательствующим на заседании комиссии и секретарем аттестационной комиссии.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19</w:t>
      </w:r>
      <w:r w:rsidR="00734EED" w:rsidRPr="00E81245">
        <w:t xml:space="preserve">. Аттестация начинается с доклада непосредственного </w:t>
      </w:r>
      <w:r w:rsidR="00086A4C" w:rsidRPr="00E81245">
        <w:t xml:space="preserve"> начальника </w:t>
      </w:r>
      <w:r w:rsidR="00734EED" w:rsidRPr="00E81245">
        <w:t>аттестуемого муниципального служащего или одного из членов комиссии, изучавшего представленные документы и материалы.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 xml:space="preserve">Аттестационная комиссия рассматривает представленные материалы и документы, заслушивает сообщение аттестуемого муниципального служащего и его ответы на вопросы членов аттестационной комиссии. В случае необходимости заслушивается информация непосредственного </w:t>
      </w:r>
      <w:r w:rsidR="00086A4C" w:rsidRPr="00E81245">
        <w:t xml:space="preserve"> начальника </w:t>
      </w:r>
      <w:r w:rsidRPr="00E81245">
        <w:t>аттестуемого.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81245">
        <w:t>Аттестационная комиссия, в целях объективного проведения аттестации,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представленным отзывом, вправе перенести аттестацию на следующее заседание аттестационной комиссии.</w:t>
      </w:r>
      <w:proofErr w:type="gramEnd"/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20</w:t>
      </w:r>
      <w:r w:rsidR="00734EED" w:rsidRPr="00E81245">
        <w:t xml:space="preserve">. Оценка служебной деятельности муниципального служащего основывается на его соответствии квалификационным требованиям по замещаемой муниципальной должности, а также результатах его </w:t>
      </w:r>
      <w:proofErr w:type="gramStart"/>
      <w:r w:rsidR="00734EED" w:rsidRPr="00E81245">
        <w:t>участия</w:t>
      </w:r>
      <w:proofErr w:type="gramEnd"/>
      <w:r w:rsidR="00734EED" w:rsidRPr="00E81245">
        <w:t xml:space="preserve"> в решении поставленных перед </w:t>
      </w:r>
      <w:r w:rsidR="00086A4C" w:rsidRPr="00E81245">
        <w:t xml:space="preserve"> </w:t>
      </w:r>
      <w:r w:rsidR="00C80720" w:rsidRPr="00E81245">
        <w:t>органом местного самоуправления</w:t>
      </w:r>
      <w:r w:rsidR="00734EED" w:rsidRPr="00E81245">
        <w:t>, его структурным подразделением  задач, сложности выполняемой им работы.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При обсуждении служебной деятельности муниципального служащего учитываются его профессиональные знания, деловые качества, результаты работы, поощрения и взыскания, а при аттестации муниципального служащего, наделенного организационно-распорядительными полномочиями по отношению к другим муниципальным служащим - также организаторские способности.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Обсуждение профессиональных и личностных качеств муниципального служащего применительно к его должностным обязанностям должно быть объективным и доброжелательным.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21</w:t>
      </w:r>
      <w:r w:rsidR="00734EED" w:rsidRPr="00E81245">
        <w:t xml:space="preserve">. Решение аттестационной комиссии принимается в отсутствие аттестуемого муниципального служащего и его непосредственного </w:t>
      </w:r>
      <w:r w:rsidR="00086A4C" w:rsidRPr="00E81245">
        <w:t xml:space="preserve"> начальника</w:t>
      </w:r>
      <w:r w:rsidR="00734EED" w:rsidRPr="00E81245">
        <w:t xml:space="preserve"> открытым голосованием большинством голосов присутствующих на заседании членов аттестационной комиссии.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При равенстве голосов решение аттестационной комиссии считается принятым, а муниципальный служащий признается соответствующим замещаемой должности муниципальной службы.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 xml:space="preserve">Комиссия вправе принять решение о проведении голосования по результатам аттестации в присутствии аттестуемого и его непосредственного </w:t>
      </w:r>
      <w:r w:rsidR="00086A4C" w:rsidRPr="00E81245">
        <w:t xml:space="preserve"> начальника</w:t>
      </w:r>
      <w:r w:rsidRPr="00E81245">
        <w:t>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22</w:t>
      </w:r>
      <w:r w:rsidR="00734EED" w:rsidRPr="00E81245">
        <w:t>. На период аттестации муниципального служащего, являющегося членом аттестационной комиссии, его членство в этой комиссии приостанавливается, о чем делается запись в протоколе заседания комиссии.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113"/>
      <w:bookmarkEnd w:id="0"/>
      <w:r w:rsidRPr="00E81245">
        <w:t>23</w:t>
      </w:r>
      <w:r w:rsidR="00734EED" w:rsidRPr="00E81245">
        <w:t>. По результатам аттестации муниципального служащего аттестационная комиссия принимает одно из следующих решений: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</w:t>
      </w:r>
      <w:r w:rsidR="00734EED" w:rsidRPr="00E81245">
        <w:t>) соответствует замещаемой должности муниципальной службы;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</w:t>
      </w:r>
      <w:r w:rsidR="00734EED" w:rsidRPr="00E81245">
        <w:t>) не соответствует замещаемой</w:t>
      </w:r>
      <w:r w:rsidR="003E7AAD" w:rsidRPr="00E81245">
        <w:t xml:space="preserve"> должности муниципальной службы;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116"/>
      <w:bookmarkEnd w:id="1"/>
      <w:r w:rsidRPr="00E81245">
        <w:t>24</w:t>
      </w:r>
      <w:r w:rsidR="00734EED" w:rsidRPr="00E81245">
        <w:t xml:space="preserve">. Аттестационная комиссия по результатам аттестации может </w:t>
      </w:r>
      <w:r w:rsidRPr="00E81245">
        <w:t>принять следующие рекомендации</w:t>
      </w:r>
      <w:r w:rsidRPr="00E81245">
        <w:rPr>
          <w:color w:val="000000" w:themeColor="text1"/>
        </w:rPr>
        <w:t xml:space="preserve"> </w:t>
      </w:r>
      <w:r w:rsidR="00C80720" w:rsidRPr="00E81245">
        <w:rPr>
          <w:color w:val="000000" w:themeColor="text1"/>
        </w:rPr>
        <w:t>руководителю органа местного самоуправления</w:t>
      </w:r>
      <w:r w:rsidR="00734EED" w:rsidRPr="00E81245">
        <w:rPr>
          <w:color w:val="000000" w:themeColor="text1"/>
        </w:rPr>
        <w:t>: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1) о повышении муниципального служащего в должности;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lastRenderedPageBreak/>
        <w:t>2) об изменении должностного оклада в пределах, установленных законодательством Челябинской области;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3) об изменении надбавки за особые условия муниципальной службы;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4) о поощрении муниципального служащего;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5) о зачислении в резерв для выдвижения на вышестоящую муниципальную должность;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6) об улучшении деятельности муниципального служащего;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7) о направлении муниципального служащего на курсы повышения квалификации.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25</w:t>
      </w:r>
      <w:r w:rsidR="00734EED" w:rsidRPr="00E81245">
        <w:t>. Результаты аттестации объявляются аттестуемому муниципальному служащему сразу же после принятия решения.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26</w:t>
      </w:r>
      <w:r w:rsidR="00734EED" w:rsidRPr="00E81245">
        <w:t xml:space="preserve">. Результаты аттестации муниципального служащего и принятые рекомендации заносятся в аттестационный </w:t>
      </w:r>
      <w:hyperlink w:anchor="Par236" w:history="1">
        <w:r w:rsidR="00734EED" w:rsidRPr="00E81245">
          <w:rPr>
            <w:color w:val="000000" w:themeColor="text1"/>
          </w:rPr>
          <w:t>лист</w:t>
        </w:r>
      </w:hyperlink>
      <w:r w:rsidR="00734EED" w:rsidRPr="00E81245">
        <w:t>, состав</w:t>
      </w:r>
      <w:r w:rsidRPr="00E81245">
        <w:t>ленный</w:t>
      </w:r>
      <w:r w:rsidR="00734EED" w:rsidRPr="00E81245">
        <w:t xml:space="preserve"> по форме</w:t>
      </w:r>
      <w:r w:rsidRPr="00E81245">
        <w:t>, согласно П</w:t>
      </w:r>
      <w:r w:rsidR="00734EED" w:rsidRPr="00E81245">
        <w:t>риложению 3.</w:t>
      </w:r>
    </w:p>
    <w:p w:rsidR="00734EED" w:rsidRPr="00E81245" w:rsidRDefault="00734EED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 комиссии и участвующими в голосовании.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27</w:t>
      </w:r>
      <w:r w:rsidR="00734EED" w:rsidRPr="00E81245">
        <w:t>. С аттестационным листом муниципальный служащий знакомится под</w:t>
      </w:r>
      <w:r w:rsidR="005759FF" w:rsidRPr="00E81245">
        <w:t xml:space="preserve"> </w:t>
      </w:r>
      <w:r w:rsidR="0023605F" w:rsidRPr="00E81245">
        <w:t>роспись</w:t>
      </w:r>
      <w:r w:rsidR="005759FF" w:rsidRPr="00E81245">
        <w:t xml:space="preserve"> не позднее чем через пять</w:t>
      </w:r>
      <w:r w:rsidR="00734EED" w:rsidRPr="00E81245">
        <w:t xml:space="preserve"> рабочих дней после проведения аттестации.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28</w:t>
      </w:r>
      <w:r w:rsidR="00734EED" w:rsidRPr="00E81245">
        <w:t>.</w:t>
      </w:r>
      <w:r w:rsidR="002B519B" w:rsidRPr="00E81245">
        <w:t xml:space="preserve"> Председатель</w:t>
      </w:r>
      <w:r w:rsidR="00734EED" w:rsidRPr="00E81245">
        <w:t xml:space="preserve"> атт</w:t>
      </w:r>
      <w:r w:rsidR="00F726CA" w:rsidRPr="00E81245">
        <w:t>естационной комиссии</w:t>
      </w:r>
      <w:r w:rsidRPr="00E81245">
        <w:t xml:space="preserve"> в течение пяти</w:t>
      </w:r>
      <w:r w:rsidR="00734EED" w:rsidRPr="00E81245">
        <w:t xml:space="preserve"> рабочих дней после завершения аттестации обобщают предложения и рекомендации, принятые комиссией в ходе аттестации и представляют информацию об этом вместе с другими материалами аттестации </w:t>
      </w:r>
      <w:r w:rsidR="0092159A" w:rsidRPr="00E81245">
        <w:t>уполномоченному должностному лицу</w:t>
      </w:r>
      <w:r w:rsidR="00734EED" w:rsidRPr="00E81245">
        <w:t>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</w:rPr>
      </w:pPr>
      <w:r w:rsidRPr="00E81245">
        <w:t>29</w:t>
      </w:r>
      <w:r w:rsidR="00734EED" w:rsidRPr="00E81245">
        <w:t xml:space="preserve">. </w:t>
      </w:r>
      <w:r w:rsidR="003E7AAD" w:rsidRPr="00E81245">
        <w:t xml:space="preserve"> </w:t>
      </w:r>
      <w:proofErr w:type="spellStart"/>
      <w:r w:rsidR="003E7AAD" w:rsidRPr="00E81245">
        <w:t>Атестационная</w:t>
      </w:r>
      <w:proofErr w:type="spellEnd"/>
      <w:r w:rsidR="003E7AAD" w:rsidRPr="00E81245">
        <w:t xml:space="preserve"> комиссия</w:t>
      </w:r>
      <w:r w:rsidR="0092159A" w:rsidRPr="00E81245">
        <w:t>,</w:t>
      </w:r>
      <w:r w:rsidR="00734EED" w:rsidRPr="00E81245">
        <w:t xml:space="preserve"> не позднее чем через семь рабочих дней после завершения аттестации</w:t>
      </w:r>
      <w:r w:rsidR="0092159A" w:rsidRPr="00E81245">
        <w:t>,</w:t>
      </w:r>
      <w:r w:rsidR="00734EED" w:rsidRPr="00E81245">
        <w:t xml:space="preserve"> н</w:t>
      </w:r>
      <w:r w:rsidR="00F726CA" w:rsidRPr="00E81245">
        <w:t xml:space="preserve">аправляет решения аттестационной комиссии </w:t>
      </w:r>
      <w:r w:rsidR="00734EED" w:rsidRPr="00E81245">
        <w:t xml:space="preserve"> в отношении муниципальных служащих </w:t>
      </w:r>
      <w:r w:rsidR="0092159A" w:rsidRPr="00E81245">
        <w:t>руководителю органа местного самоуправления.</w:t>
      </w:r>
    </w:p>
    <w:p w:rsidR="00734EED" w:rsidRPr="00E81245" w:rsidRDefault="004E4D7C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30</w:t>
      </w:r>
      <w:r w:rsidR="00734EED" w:rsidRPr="00E81245">
        <w:t xml:space="preserve">. По результатам аттестации </w:t>
      </w:r>
      <w:r w:rsidR="0092159A" w:rsidRPr="00E81245">
        <w:rPr>
          <w:color w:val="000000" w:themeColor="text1"/>
        </w:rPr>
        <w:t>руководитель органа местного самоуправления</w:t>
      </w:r>
      <w:r w:rsidR="00734EED" w:rsidRPr="00E81245">
        <w:t xml:space="preserve">, </w:t>
      </w:r>
      <w:r w:rsidR="00D52069" w:rsidRPr="00E81245">
        <w:t xml:space="preserve"> </w:t>
      </w:r>
      <w:r w:rsidR="00734EED" w:rsidRPr="00E81245">
        <w:t xml:space="preserve"> в течение одного месяца со дн</w:t>
      </w:r>
      <w:r w:rsidRPr="00E81245">
        <w:t>я завершения аттестации принимае</w:t>
      </w:r>
      <w:r w:rsidR="00734EED" w:rsidRPr="00E81245">
        <w:t>т решение о формах и сроках реализ</w:t>
      </w:r>
      <w:r w:rsidR="00F726CA" w:rsidRPr="00E81245">
        <w:t>ации рекомендаций аттестационной комиссии</w:t>
      </w:r>
      <w:r w:rsidR="00734EED" w:rsidRPr="00E81245">
        <w:t>, а также о понижении муниципального служащего в должности с его согласия.</w:t>
      </w:r>
    </w:p>
    <w:p w:rsidR="00734EED" w:rsidRPr="00E81245" w:rsidRDefault="00734EED" w:rsidP="00F51F8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E81245">
        <w:t xml:space="preserve"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="0092159A" w:rsidRPr="00E81245">
        <w:rPr>
          <w:color w:val="000000" w:themeColor="text1"/>
        </w:rPr>
        <w:t>руководитель органа местного самоуправления</w:t>
      </w:r>
      <w:r w:rsidR="00D52069" w:rsidRPr="00E81245">
        <w:t xml:space="preserve"> </w:t>
      </w:r>
      <w:r w:rsidRPr="00E81245">
        <w:t xml:space="preserve">может в срок не более одного месяца со дня завершения аттестации уволить его с муниципальной службы по </w:t>
      </w:r>
      <w:hyperlink r:id="rId9" w:history="1">
        <w:r w:rsidRPr="00E81245">
          <w:rPr>
            <w:color w:val="000000" w:themeColor="text1"/>
          </w:rPr>
          <w:t>п. 3 ч. 1 ст. 81</w:t>
        </w:r>
      </w:hyperlink>
      <w:r w:rsidRPr="00E81245">
        <w:rPr>
          <w:color w:val="000000" w:themeColor="text1"/>
        </w:rPr>
        <w:t xml:space="preserve"> </w:t>
      </w:r>
      <w:r w:rsidRPr="00E81245">
        <w:t>Т</w:t>
      </w:r>
      <w:r w:rsidR="00F726CA" w:rsidRPr="00E81245">
        <w:t>рудового кодекса</w:t>
      </w:r>
      <w:r w:rsidRPr="00E81245">
        <w:t xml:space="preserve"> Р</w:t>
      </w:r>
      <w:r w:rsidR="00F726CA" w:rsidRPr="00E81245">
        <w:t xml:space="preserve">оссийской </w:t>
      </w:r>
      <w:r w:rsidRPr="00E81245">
        <w:t>Ф</w:t>
      </w:r>
      <w:r w:rsidR="00F726CA" w:rsidRPr="00E81245">
        <w:t>едерации</w:t>
      </w:r>
      <w:r w:rsidRPr="00E81245">
        <w:t xml:space="preserve"> (несоответствие работника занимаемой должности </w:t>
      </w:r>
      <w:r w:rsidR="004E4D7C" w:rsidRPr="00E81245">
        <w:t xml:space="preserve">или выполняемой работе </w:t>
      </w:r>
      <w:r w:rsidRPr="00E81245">
        <w:t>вследствие недостаточной</w:t>
      </w:r>
      <w:proofErr w:type="gramEnd"/>
      <w:r w:rsidRPr="00E81245">
        <w:t xml:space="preserve"> квалификации, подтвержденной результатами аттестации).</w:t>
      </w:r>
    </w:p>
    <w:p w:rsidR="00734EED" w:rsidRPr="00E81245" w:rsidRDefault="00600D3B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31</w:t>
      </w:r>
      <w:r w:rsidR="00734EED" w:rsidRPr="00E81245">
        <w:t>. Аттестационный лист муниципального служащего и отзыв об исполнении им должностных обязанностей хранятся в личном деле муниципального служащего.</w:t>
      </w:r>
    </w:p>
    <w:p w:rsidR="00734EED" w:rsidRPr="00E81245" w:rsidRDefault="00600D3B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32</w:t>
      </w:r>
      <w:r w:rsidR="00734EED" w:rsidRPr="00E81245">
        <w:t xml:space="preserve">. Организационное обеспечение деятельности аттестационных комиссий возлагается </w:t>
      </w:r>
      <w:r w:rsidR="00CA6ECC" w:rsidRPr="00E81245">
        <w:t xml:space="preserve">на </w:t>
      </w:r>
      <w:r w:rsidR="00CA6ECC" w:rsidRPr="00E81245">
        <w:rPr>
          <w:color w:val="000000" w:themeColor="text1"/>
        </w:rPr>
        <w:t>уполномоченное структурное подразделение (лицо) органа местного самоуправления.</w:t>
      </w:r>
    </w:p>
    <w:p w:rsidR="00734EED" w:rsidRPr="00E81245" w:rsidRDefault="00600D3B" w:rsidP="00734EED">
      <w:pPr>
        <w:widowControl w:val="0"/>
        <w:autoSpaceDE w:val="0"/>
        <w:autoSpaceDN w:val="0"/>
        <w:adjustRightInd w:val="0"/>
        <w:ind w:firstLine="709"/>
        <w:jc w:val="both"/>
      </w:pPr>
      <w:r w:rsidRPr="00E81245">
        <w:t>33</w:t>
      </w:r>
      <w:r w:rsidR="00734EED" w:rsidRPr="00E81245">
        <w:t>. Муниципальный служащий вправе обжаловать результаты аттестации в судебном порядке.</w:t>
      </w:r>
    </w:p>
    <w:p w:rsidR="005B19CE" w:rsidRPr="00E81245" w:rsidRDefault="005B19CE" w:rsidP="00D52069">
      <w:pPr>
        <w:pStyle w:val="HTML"/>
        <w:tabs>
          <w:tab w:val="clear" w:pos="916"/>
          <w:tab w:val="clear" w:pos="183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4D7C" w:rsidRPr="00E81245" w:rsidRDefault="004E4D7C" w:rsidP="00D52069">
      <w:pPr>
        <w:pStyle w:val="HTML"/>
        <w:tabs>
          <w:tab w:val="clear" w:pos="916"/>
          <w:tab w:val="clear" w:pos="183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4D7C" w:rsidRPr="00E81245" w:rsidRDefault="004E4D7C" w:rsidP="00D52069">
      <w:pPr>
        <w:pStyle w:val="HTML"/>
        <w:tabs>
          <w:tab w:val="clear" w:pos="916"/>
          <w:tab w:val="clear" w:pos="183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34EED" w:rsidRPr="00E81245" w:rsidRDefault="0092159A" w:rsidP="00D52069">
      <w:pPr>
        <w:pStyle w:val="HTML"/>
        <w:tabs>
          <w:tab w:val="clear" w:pos="916"/>
          <w:tab w:val="clear" w:pos="1832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81245">
        <w:rPr>
          <w:rFonts w:ascii="Times New Roman" w:hAnsi="Times New Roman" w:cs="Times New Roman"/>
          <w:sz w:val="24"/>
          <w:szCs w:val="24"/>
        </w:rPr>
        <w:t>Глава Советского района</w:t>
      </w:r>
      <w:r w:rsidR="00F105A4" w:rsidRPr="00E81245">
        <w:rPr>
          <w:rFonts w:ascii="Times New Roman" w:hAnsi="Times New Roman" w:cs="Times New Roman"/>
          <w:sz w:val="24"/>
          <w:szCs w:val="24"/>
        </w:rPr>
        <w:t xml:space="preserve"> </w:t>
      </w:r>
      <w:r w:rsidR="00384676" w:rsidRPr="00E81245">
        <w:rPr>
          <w:rFonts w:ascii="Times New Roman" w:hAnsi="Times New Roman" w:cs="Times New Roman"/>
          <w:sz w:val="24"/>
          <w:szCs w:val="24"/>
        </w:rPr>
        <w:tab/>
      </w:r>
      <w:r w:rsidR="00384676" w:rsidRPr="00E81245">
        <w:rPr>
          <w:rFonts w:ascii="Times New Roman" w:hAnsi="Times New Roman" w:cs="Times New Roman"/>
          <w:sz w:val="24"/>
          <w:szCs w:val="24"/>
        </w:rPr>
        <w:tab/>
      </w:r>
      <w:r w:rsidR="00C11C01" w:rsidRPr="00E81245">
        <w:rPr>
          <w:rFonts w:ascii="Times New Roman" w:hAnsi="Times New Roman" w:cs="Times New Roman"/>
          <w:sz w:val="24"/>
          <w:szCs w:val="24"/>
        </w:rPr>
        <w:t xml:space="preserve">  </w:t>
      </w:r>
      <w:r w:rsidR="00384676" w:rsidRPr="00E81245">
        <w:rPr>
          <w:rFonts w:ascii="Times New Roman" w:hAnsi="Times New Roman" w:cs="Times New Roman"/>
          <w:sz w:val="24"/>
          <w:szCs w:val="24"/>
        </w:rPr>
        <w:tab/>
      </w:r>
      <w:r w:rsidR="00856196" w:rsidRPr="00E81245">
        <w:rPr>
          <w:rFonts w:ascii="Times New Roman" w:hAnsi="Times New Roman" w:cs="Times New Roman"/>
          <w:sz w:val="24"/>
          <w:szCs w:val="24"/>
        </w:rPr>
        <w:t xml:space="preserve">  </w:t>
      </w:r>
      <w:r w:rsidR="00C11C01" w:rsidRPr="00E81245">
        <w:rPr>
          <w:rFonts w:ascii="Times New Roman" w:hAnsi="Times New Roman" w:cs="Times New Roman"/>
          <w:sz w:val="24"/>
          <w:szCs w:val="24"/>
        </w:rPr>
        <w:t xml:space="preserve"> </w:t>
      </w:r>
      <w:r w:rsidRPr="00E81245">
        <w:rPr>
          <w:rFonts w:ascii="Times New Roman" w:hAnsi="Times New Roman" w:cs="Times New Roman"/>
          <w:sz w:val="24"/>
          <w:szCs w:val="24"/>
        </w:rPr>
        <w:t xml:space="preserve">                                   М.В. Буренков</w:t>
      </w: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856196">
      <w:pPr>
        <w:widowControl w:val="0"/>
        <w:autoSpaceDE w:val="0"/>
        <w:autoSpaceDN w:val="0"/>
        <w:adjustRightInd w:val="0"/>
        <w:jc w:val="right"/>
        <w:outlineLvl w:val="1"/>
      </w:pPr>
    </w:p>
    <w:p w:rsidR="005759FF" w:rsidRPr="00E81245" w:rsidRDefault="005759FF" w:rsidP="00EA1B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75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5759FF" w:rsidRPr="00E81245" w:rsidSect="005656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077" w:left="1701" w:header="35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AD" w:rsidRDefault="003E7AAD" w:rsidP="005D26AD">
      <w:r>
        <w:separator/>
      </w:r>
    </w:p>
  </w:endnote>
  <w:endnote w:type="continuationSeparator" w:id="0">
    <w:p w:rsidR="003E7AAD" w:rsidRDefault="003E7AAD" w:rsidP="005D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AD" w:rsidRPr="004B2368" w:rsidRDefault="003E7AAD" w:rsidP="003A2C81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30.03.2016 № 20/4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  <w:lang w:val="en-US"/>
      </w:rPr>
      <w:t>p</w:t>
    </w:r>
  </w:p>
  <w:p w:rsidR="003E7AAD" w:rsidRDefault="003E7AAD" w:rsidP="003A2C81">
    <w:pPr>
      <w:pStyle w:val="a8"/>
      <w:rPr>
        <w:rFonts w:asciiTheme="minorHAnsi" w:hAnsiTheme="minorHAnsi" w:cstheme="minorBidi"/>
        <w:sz w:val="22"/>
        <w:szCs w:val="22"/>
      </w:rPr>
    </w:pPr>
  </w:p>
  <w:p w:rsidR="003E7AAD" w:rsidRDefault="003E7A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AD" w:rsidRPr="004B2368" w:rsidRDefault="003E7AAD" w:rsidP="004B2368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30.03.2016 № 20/4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20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  <w:r>
      <w:rPr>
        <w:rFonts w:ascii="Arial" w:hAnsi="Arial" w:cs="Arial"/>
        <w:sz w:val="12"/>
        <w:szCs w:val="12"/>
        <w:lang w:val="en-US"/>
      </w:rPr>
      <w:t>p</w:t>
    </w:r>
  </w:p>
  <w:p w:rsidR="003E7AAD" w:rsidRDefault="003E7AAD" w:rsidP="004B2368">
    <w:pPr>
      <w:pStyle w:val="a8"/>
      <w:rPr>
        <w:rFonts w:asciiTheme="minorHAnsi" w:hAnsiTheme="minorHAnsi" w:cstheme="minorBidi"/>
        <w:sz w:val="22"/>
        <w:szCs w:val="22"/>
      </w:rPr>
    </w:pPr>
  </w:p>
  <w:p w:rsidR="003E7AAD" w:rsidRDefault="003E7A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AD" w:rsidRDefault="003E7AAD" w:rsidP="005D26AD">
      <w:r>
        <w:separator/>
      </w:r>
    </w:p>
  </w:footnote>
  <w:footnote w:type="continuationSeparator" w:id="0">
    <w:p w:rsidR="003E7AAD" w:rsidRDefault="003E7AAD" w:rsidP="005D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AD" w:rsidRDefault="00FF219F">
    <w:pPr>
      <w:pStyle w:val="a6"/>
      <w:jc w:val="center"/>
    </w:pPr>
    <w:fldSimple w:instr=" PAGE   \* MERGEFORMAT ">
      <w:r w:rsidR="00E81245">
        <w:rPr>
          <w:noProof/>
        </w:rPr>
        <w:t>2</w:t>
      </w:r>
    </w:fldSimple>
  </w:p>
  <w:p w:rsidR="003E7AAD" w:rsidRDefault="003E7A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AD" w:rsidRDefault="003E7AAD">
    <w:pPr>
      <w:pStyle w:val="a6"/>
      <w:jc w:val="center"/>
    </w:pPr>
  </w:p>
  <w:p w:rsidR="003E7AAD" w:rsidRDefault="003E7A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80F4F7D"/>
    <w:multiLevelType w:val="hybridMultilevel"/>
    <w:tmpl w:val="E6DE8502"/>
    <w:lvl w:ilvl="0" w:tplc="815AC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B7A"/>
    <w:multiLevelType w:val="hybridMultilevel"/>
    <w:tmpl w:val="EF006054"/>
    <w:lvl w:ilvl="0" w:tplc="A65E0DE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EA61D83"/>
    <w:multiLevelType w:val="hybridMultilevel"/>
    <w:tmpl w:val="E4309496"/>
    <w:lvl w:ilvl="0" w:tplc="142081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4151CB"/>
    <w:multiLevelType w:val="multilevel"/>
    <w:tmpl w:val="A73A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46354"/>
    <w:multiLevelType w:val="multilevel"/>
    <w:tmpl w:val="C8B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F0D5B"/>
    <w:multiLevelType w:val="hybridMultilevel"/>
    <w:tmpl w:val="B298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636DA"/>
    <w:multiLevelType w:val="hybridMultilevel"/>
    <w:tmpl w:val="4B2C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60688"/>
    <w:multiLevelType w:val="hybridMultilevel"/>
    <w:tmpl w:val="BDC48AB8"/>
    <w:lvl w:ilvl="0" w:tplc="ECCAA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E57BA"/>
    <w:multiLevelType w:val="hybridMultilevel"/>
    <w:tmpl w:val="9510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7383"/>
    <w:multiLevelType w:val="hybridMultilevel"/>
    <w:tmpl w:val="0E24EA06"/>
    <w:lvl w:ilvl="0" w:tplc="E200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63C6B"/>
    <w:multiLevelType w:val="hybridMultilevel"/>
    <w:tmpl w:val="1014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7179E"/>
    <w:multiLevelType w:val="hybridMultilevel"/>
    <w:tmpl w:val="43462A6E"/>
    <w:lvl w:ilvl="0" w:tplc="EF564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02D67"/>
    <w:multiLevelType w:val="hybridMultilevel"/>
    <w:tmpl w:val="351E4692"/>
    <w:lvl w:ilvl="0" w:tplc="E200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3E2A3E"/>
    <w:multiLevelType w:val="hybridMultilevel"/>
    <w:tmpl w:val="A80AFB30"/>
    <w:lvl w:ilvl="0" w:tplc="E200CB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211B3"/>
    <w:multiLevelType w:val="multilevel"/>
    <w:tmpl w:val="6710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5D3AAC"/>
    <w:multiLevelType w:val="hybridMultilevel"/>
    <w:tmpl w:val="024C9A76"/>
    <w:lvl w:ilvl="0" w:tplc="4A28782E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763225F7"/>
    <w:multiLevelType w:val="multilevel"/>
    <w:tmpl w:val="649AFB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16"/>
  </w:num>
  <w:num w:numId="12">
    <w:abstractNumId w:val="7"/>
  </w:num>
  <w:num w:numId="13">
    <w:abstractNumId w:val="2"/>
  </w:num>
  <w:num w:numId="14">
    <w:abstractNumId w:val="11"/>
  </w:num>
  <w:num w:numId="15">
    <w:abstractNumId w:val="1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CD"/>
    <w:rsid w:val="00001AE3"/>
    <w:rsid w:val="0000692D"/>
    <w:rsid w:val="00013F46"/>
    <w:rsid w:val="00020EAF"/>
    <w:rsid w:val="00031512"/>
    <w:rsid w:val="00032311"/>
    <w:rsid w:val="000831D8"/>
    <w:rsid w:val="00085971"/>
    <w:rsid w:val="00086A4C"/>
    <w:rsid w:val="0009021D"/>
    <w:rsid w:val="000910E7"/>
    <w:rsid w:val="00093DCD"/>
    <w:rsid w:val="000A46A3"/>
    <w:rsid w:val="000B5923"/>
    <w:rsid w:val="000C254F"/>
    <w:rsid w:val="000C2786"/>
    <w:rsid w:val="000C3A62"/>
    <w:rsid w:val="000D096C"/>
    <w:rsid w:val="000D13C0"/>
    <w:rsid w:val="000D4A3C"/>
    <w:rsid w:val="000D4F67"/>
    <w:rsid w:val="000E37BC"/>
    <w:rsid w:val="000F06D7"/>
    <w:rsid w:val="000F31B6"/>
    <w:rsid w:val="00112D2A"/>
    <w:rsid w:val="00122AF6"/>
    <w:rsid w:val="00135A0D"/>
    <w:rsid w:val="00136B22"/>
    <w:rsid w:val="00140156"/>
    <w:rsid w:val="00141525"/>
    <w:rsid w:val="00150087"/>
    <w:rsid w:val="0015371C"/>
    <w:rsid w:val="00153DE2"/>
    <w:rsid w:val="00163203"/>
    <w:rsid w:val="00171060"/>
    <w:rsid w:val="00173D7D"/>
    <w:rsid w:val="0017413E"/>
    <w:rsid w:val="00176C3D"/>
    <w:rsid w:val="00182ADC"/>
    <w:rsid w:val="00182CC0"/>
    <w:rsid w:val="00184E44"/>
    <w:rsid w:val="00186FA1"/>
    <w:rsid w:val="001A3607"/>
    <w:rsid w:val="001A4C55"/>
    <w:rsid w:val="001B0DA0"/>
    <w:rsid w:val="001B74BD"/>
    <w:rsid w:val="001C4851"/>
    <w:rsid w:val="001C7C8C"/>
    <w:rsid w:val="001D7775"/>
    <w:rsid w:val="001D79CD"/>
    <w:rsid w:val="001E220A"/>
    <w:rsid w:val="001F1865"/>
    <w:rsid w:val="001F5823"/>
    <w:rsid w:val="00206931"/>
    <w:rsid w:val="002221F4"/>
    <w:rsid w:val="00222245"/>
    <w:rsid w:val="00226812"/>
    <w:rsid w:val="0023605F"/>
    <w:rsid w:val="00247586"/>
    <w:rsid w:val="00263109"/>
    <w:rsid w:val="002633A9"/>
    <w:rsid w:val="00263A7A"/>
    <w:rsid w:val="00270C4D"/>
    <w:rsid w:val="00276CFB"/>
    <w:rsid w:val="002842A1"/>
    <w:rsid w:val="002A74C3"/>
    <w:rsid w:val="002B291D"/>
    <w:rsid w:val="002B519B"/>
    <w:rsid w:val="002B6D12"/>
    <w:rsid w:val="002C6AAF"/>
    <w:rsid w:val="002D1C63"/>
    <w:rsid w:val="002D30B0"/>
    <w:rsid w:val="002D4506"/>
    <w:rsid w:val="002D47C6"/>
    <w:rsid w:val="002D6DB7"/>
    <w:rsid w:val="002D7B23"/>
    <w:rsid w:val="002E41BE"/>
    <w:rsid w:val="002E4390"/>
    <w:rsid w:val="002E4CDD"/>
    <w:rsid w:val="002F63F2"/>
    <w:rsid w:val="00300E3F"/>
    <w:rsid w:val="00304A1D"/>
    <w:rsid w:val="0030525A"/>
    <w:rsid w:val="0030654F"/>
    <w:rsid w:val="003165F8"/>
    <w:rsid w:val="003219D6"/>
    <w:rsid w:val="00330EEF"/>
    <w:rsid w:val="00337CA0"/>
    <w:rsid w:val="003432B1"/>
    <w:rsid w:val="0036225C"/>
    <w:rsid w:val="00363178"/>
    <w:rsid w:val="00365FC5"/>
    <w:rsid w:val="00384676"/>
    <w:rsid w:val="00385657"/>
    <w:rsid w:val="003911F5"/>
    <w:rsid w:val="003A2C81"/>
    <w:rsid w:val="003A4FC5"/>
    <w:rsid w:val="003A5397"/>
    <w:rsid w:val="003B0301"/>
    <w:rsid w:val="003B3C4A"/>
    <w:rsid w:val="003B5865"/>
    <w:rsid w:val="003D0F1F"/>
    <w:rsid w:val="003D3FB6"/>
    <w:rsid w:val="003E4F34"/>
    <w:rsid w:val="003E7AAD"/>
    <w:rsid w:val="003F027F"/>
    <w:rsid w:val="00430616"/>
    <w:rsid w:val="0047399E"/>
    <w:rsid w:val="004843F1"/>
    <w:rsid w:val="00484C08"/>
    <w:rsid w:val="004861CB"/>
    <w:rsid w:val="004B1C9D"/>
    <w:rsid w:val="004B2368"/>
    <w:rsid w:val="004B283B"/>
    <w:rsid w:val="004C4F17"/>
    <w:rsid w:val="004C5450"/>
    <w:rsid w:val="004C64C3"/>
    <w:rsid w:val="004C71A1"/>
    <w:rsid w:val="004D2837"/>
    <w:rsid w:val="004D2E70"/>
    <w:rsid w:val="004E12AC"/>
    <w:rsid w:val="004E3EA1"/>
    <w:rsid w:val="004E4D7C"/>
    <w:rsid w:val="004F1885"/>
    <w:rsid w:val="004F2608"/>
    <w:rsid w:val="004F3C0E"/>
    <w:rsid w:val="00512D11"/>
    <w:rsid w:val="0051401C"/>
    <w:rsid w:val="00515CC3"/>
    <w:rsid w:val="005162E1"/>
    <w:rsid w:val="00517D8A"/>
    <w:rsid w:val="00522FF3"/>
    <w:rsid w:val="005656A9"/>
    <w:rsid w:val="005759FF"/>
    <w:rsid w:val="005A48D0"/>
    <w:rsid w:val="005B19CE"/>
    <w:rsid w:val="005B248D"/>
    <w:rsid w:val="005B5F26"/>
    <w:rsid w:val="005C71E2"/>
    <w:rsid w:val="005D17AA"/>
    <w:rsid w:val="005D26AD"/>
    <w:rsid w:val="005E0C8C"/>
    <w:rsid w:val="005E2D58"/>
    <w:rsid w:val="005E58FD"/>
    <w:rsid w:val="005F07B4"/>
    <w:rsid w:val="005F614F"/>
    <w:rsid w:val="00600D3B"/>
    <w:rsid w:val="00606885"/>
    <w:rsid w:val="006076D5"/>
    <w:rsid w:val="00610434"/>
    <w:rsid w:val="00615C8D"/>
    <w:rsid w:val="00615EDD"/>
    <w:rsid w:val="0063362C"/>
    <w:rsid w:val="006339F2"/>
    <w:rsid w:val="00637948"/>
    <w:rsid w:val="00653909"/>
    <w:rsid w:val="00653D3D"/>
    <w:rsid w:val="0066288A"/>
    <w:rsid w:val="00665F5D"/>
    <w:rsid w:val="00666817"/>
    <w:rsid w:val="006742F8"/>
    <w:rsid w:val="006A422B"/>
    <w:rsid w:val="006A4EB1"/>
    <w:rsid w:val="006A7E9E"/>
    <w:rsid w:val="006B26A7"/>
    <w:rsid w:val="006B682F"/>
    <w:rsid w:val="006C151C"/>
    <w:rsid w:val="006C1DDC"/>
    <w:rsid w:val="006C2128"/>
    <w:rsid w:val="006E4BCB"/>
    <w:rsid w:val="006E5C13"/>
    <w:rsid w:val="00710885"/>
    <w:rsid w:val="007135DE"/>
    <w:rsid w:val="00713C20"/>
    <w:rsid w:val="00714168"/>
    <w:rsid w:val="007316F8"/>
    <w:rsid w:val="00734EED"/>
    <w:rsid w:val="00760183"/>
    <w:rsid w:val="0077474C"/>
    <w:rsid w:val="007906A1"/>
    <w:rsid w:val="007913E8"/>
    <w:rsid w:val="0079498C"/>
    <w:rsid w:val="00796300"/>
    <w:rsid w:val="00797275"/>
    <w:rsid w:val="007B0557"/>
    <w:rsid w:val="007B0FC1"/>
    <w:rsid w:val="007B11FA"/>
    <w:rsid w:val="007F7459"/>
    <w:rsid w:val="0080237B"/>
    <w:rsid w:val="0080572B"/>
    <w:rsid w:val="00805871"/>
    <w:rsid w:val="00824F07"/>
    <w:rsid w:val="0084702B"/>
    <w:rsid w:val="00856196"/>
    <w:rsid w:val="008568AB"/>
    <w:rsid w:val="00875A3A"/>
    <w:rsid w:val="008C2EBE"/>
    <w:rsid w:val="008D729D"/>
    <w:rsid w:val="008E5816"/>
    <w:rsid w:val="008F0A38"/>
    <w:rsid w:val="009010D4"/>
    <w:rsid w:val="009045BF"/>
    <w:rsid w:val="00913903"/>
    <w:rsid w:val="0092159A"/>
    <w:rsid w:val="00947974"/>
    <w:rsid w:val="00950048"/>
    <w:rsid w:val="0095718E"/>
    <w:rsid w:val="00964B1B"/>
    <w:rsid w:val="00980FA2"/>
    <w:rsid w:val="00980FFE"/>
    <w:rsid w:val="00993697"/>
    <w:rsid w:val="0099643E"/>
    <w:rsid w:val="00996B9F"/>
    <w:rsid w:val="009B202B"/>
    <w:rsid w:val="009D164C"/>
    <w:rsid w:val="009D41B9"/>
    <w:rsid w:val="009E1842"/>
    <w:rsid w:val="009E3DB8"/>
    <w:rsid w:val="009E4610"/>
    <w:rsid w:val="009F1435"/>
    <w:rsid w:val="009F41A6"/>
    <w:rsid w:val="00A300C9"/>
    <w:rsid w:val="00A30FCF"/>
    <w:rsid w:val="00A337F6"/>
    <w:rsid w:val="00A44868"/>
    <w:rsid w:val="00A458E4"/>
    <w:rsid w:val="00A54ABB"/>
    <w:rsid w:val="00A6176C"/>
    <w:rsid w:val="00A660C2"/>
    <w:rsid w:val="00A72A45"/>
    <w:rsid w:val="00A76FC1"/>
    <w:rsid w:val="00A92639"/>
    <w:rsid w:val="00A9559F"/>
    <w:rsid w:val="00AA1E55"/>
    <w:rsid w:val="00AA3D8B"/>
    <w:rsid w:val="00AC3149"/>
    <w:rsid w:val="00AC4BAB"/>
    <w:rsid w:val="00AD1B32"/>
    <w:rsid w:val="00AD6A60"/>
    <w:rsid w:val="00AD6F63"/>
    <w:rsid w:val="00AE295A"/>
    <w:rsid w:val="00B16D9C"/>
    <w:rsid w:val="00B248F7"/>
    <w:rsid w:val="00B330DA"/>
    <w:rsid w:val="00B37B25"/>
    <w:rsid w:val="00B60ED2"/>
    <w:rsid w:val="00B818F2"/>
    <w:rsid w:val="00B86A77"/>
    <w:rsid w:val="00B96E7F"/>
    <w:rsid w:val="00BA13FA"/>
    <w:rsid w:val="00BA7A49"/>
    <w:rsid w:val="00BC624B"/>
    <w:rsid w:val="00BD094D"/>
    <w:rsid w:val="00BD3AF6"/>
    <w:rsid w:val="00BE4FE5"/>
    <w:rsid w:val="00BF69B9"/>
    <w:rsid w:val="00C01029"/>
    <w:rsid w:val="00C048CE"/>
    <w:rsid w:val="00C072C8"/>
    <w:rsid w:val="00C11A84"/>
    <w:rsid w:val="00C11C01"/>
    <w:rsid w:val="00C21716"/>
    <w:rsid w:val="00C30438"/>
    <w:rsid w:val="00C37899"/>
    <w:rsid w:val="00C44DB3"/>
    <w:rsid w:val="00C54A31"/>
    <w:rsid w:val="00C80720"/>
    <w:rsid w:val="00C80913"/>
    <w:rsid w:val="00C82402"/>
    <w:rsid w:val="00C91DD3"/>
    <w:rsid w:val="00CA52D8"/>
    <w:rsid w:val="00CA5BC4"/>
    <w:rsid w:val="00CA5DE8"/>
    <w:rsid w:val="00CA6ECC"/>
    <w:rsid w:val="00CB314D"/>
    <w:rsid w:val="00CE2C5C"/>
    <w:rsid w:val="00CF2CD9"/>
    <w:rsid w:val="00D03439"/>
    <w:rsid w:val="00D30209"/>
    <w:rsid w:val="00D3136A"/>
    <w:rsid w:val="00D34B63"/>
    <w:rsid w:val="00D37523"/>
    <w:rsid w:val="00D46D05"/>
    <w:rsid w:val="00D52069"/>
    <w:rsid w:val="00D522C4"/>
    <w:rsid w:val="00D73293"/>
    <w:rsid w:val="00D81B10"/>
    <w:rsid w:val="00D8249F"/>
    <w:rsid w:val="00DA035D"/>
    <w:rsid w:val="00DA08E8"/>
    <w:rsid w:val="00DB309C"/>
    <w:rsid w:val="00DB3344"/>
    <w:rsid w:val="00DC3386"/>
    <w:rsid w:val="00E00490"/>
    <w:rsid w:val="00E03733"/>
    <w:rsid w:val="00E071FB"/>
    <w:rsid w:val="00E07D73"/>
    <w:rsid w:val="00E142FC"/>
    <w:rsid w:val="00E16FDE"/>
    <w:rsid w:val="00E42C74"/>
    <w:rsid w:val="00E51E7F"/>
    <w:rsid w:val="00E5360C"/>
    <w:rsid w:val="00E61E08"/>
    <w:rsid w:val="00E70E6B"/>
    <w:rsid w:val="00E711E3"/>
    <w:rsid w:val="00E801B8"/>
    <w:rsid w:val="00E81245"/>
    <w:rsid w:val="00E835CD"/>
    <w:rsid w:val="00E8381E"/>
    <w:rsid w:val="00E83BD8"/>
    <w:rsid w:val="00E860CC"/>
    <w:rsid w:val="00E86C7D"/>
    <w:rsid w:val="00E97B70"/>
    <w:rsid w:val="00EA0DA4"/>
    <w:rsid w:val="00EA1B6B"/>
    <w:rsid w:val="00EA1E24"/>
    <w:rsid w:val="00EC2B50"/>
    <w:rsid w:val="00ED18C9"/>
    <w:rsid w:val="00EE30E1"/>
    <w:rsid w:val="00EE5D86"/>
    <w:rsid w:val="00EF6240"/>
    <w:rsid w:val="00F105A4"/>
    <w:rsid w:val="00F1332F"/>
    <w:rsid w:val="00F157E0"/>
    <w:rsid w:val="00F25CE5"/>
    <w:rsid w:val="00F26EAE"/>
    <w:rsid w:val="00F319A8"/>
    <w:rsid w:val="00F369CF"/>
    <w:rsid w:val="00F41D8D"/>
    <w:rsid w:val="00F467CF"/>
    <w:rsid w:val="00F51F82"/>
    <w:rsid w:val="00F6353C"/>
    <w:rsid w:val="00F70281"/>
    <w:rsid w:val="00F726CA"/>
    <w:rsid w:val="00F72EA9"/>
    <w:rsid w:val="00F755CB"/>
    <w:rsid w:val="00F836E4"/>
    <w:rsid w:val="00F84F01"/>
    <w:rsid w:val="00F85FD4"/>
    <w:rsid w:val="00F948DF"/>
    <w:rsid w:val="00F96F75"/>
    <w:rsid w:val="00F97B25"/>
    <w:rsid w:val="00FA0572"/>
    <w:rsid w:val="00FA1A5D"/>
    <w:rsid w:val="00FD5EC8"/>
    <w:rsid w:val="00FF1403"/>
    <w:rsid w:val="00FF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2B"/>
    <w:pPr>
      <w:ind w:right="5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83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5B5F26"/>
    <w:rPr>
      <w:rFonts w:ascii="Arial" w:hAnsi="Arial" w:cs="Arial" w:hint="default"/>
      <w:color w:val="333024"/>
      <w:u w:val="single"/>
    </w:rPr>
  </w:style>
  <w:style w:type="paragraph" w:styleId="a4">
    <w:name w:val="Normal (Web)"/>
    <w:basedOn w:val="a"/>
    <w:uiPriority w:val="99"/>
    <w:semiHidden/>
    <w:unhideWhenUsed/>
    <w:rsid w:val="005B5F26"/>
    <w:pPr>
      <w:spacing w:before="105" w:after="105"/>
      <w:ind w:firstLine="240"/>
    </w:pPr>
    <w:rPr>
      <w:color w:val="000000"/>
    </w:rPr>
  </w:style>
  <w:style w:type="paragraph" w:customStyle="1" w:styleId="text">
    <w:name w:val="text"/>
    <w:basedOn w:val="a"/>
    <w:rsid w:val="005B5F26"/>
    <w:pPr>
      <w:spacing w:before="105" w:after="105"/>
      <w:ind w:firstLine="240"/>
    </w:pPr>
    <w:rPr>
      <w:color w:val="000000"/>
    </w:rPr>
  </w:style>
  <w:style w:type="character" w:styleId="a5">
    <w:name w:val="Strong"/>
    <w:basedOn w:val="a0"/>
    <w:uiPriority w:val="22"/>
    <w:qFormat/>
    <w:rsid w:val="005B5F26"/>
    <w:rPr>
      <w:b/>
      <w:bCs/>
    </w:rPr>
  </w:style>
  <w:style w:type="character" w:customStyle="1" w:styleId="HTML0">
    <w:name w:val="Стандартный HTML Знак"/>
    <w:basedOn w:val="a0"/>
    <w:link w:val="HTML"/>
    <w:rsid w:val="00E8381E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5D2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26AD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D2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26AD"/>
    <w:rPr>
      <w:sz w:val="24"/>
      <w:szCs w:val="24"/>
    </w:rPr>
  </w:style>
  <w:style w:type="paragraph" w:customStyle="1" w:styleId="ConsPlusNonformat">
    <w:name w:val="ConsPlusNonformat"/>
    <w:uiPriority w:val="99"/>
    <w:rsid w:val="0085619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E30E1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B422970A1608A6CD30A66CD331C7627ACE8227C93782826BBCA01E19f5E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B422970A1608A6CD30A66CD331C7627ACE8223C83A82826BBCA01E195EF5C8741FE42E48f5E2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E4679-0D18-482F-96C2-2F7E790C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1375</Words>
  <Characters>10975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ОБЩЕСТВЕННОЙ ПРИЕМНОЙ ПРЕЗИДЕНТА</vt:lpstr>
    </vt:vector>
  </TitlesOfParts>
  <Company>Дом</Company>
  <LinksUpToDate>false</LinksUpToDate>
  <CharactersWithSpaces>12326</CharactersWithSpaces>
  <SharedDoc>false</SharedDoc>
  <HLinks>
    <vt:vector size="6" baseType="variant">
      <vt:variant>
        <vt:i4>2490485</vt:i4>
      </vt:variant>
      <vt:variant>
        <vt:i4>0</vt:i4>
      </vt:variant>
      <vt:variant>
        <vt:i4>0</vt:i4>
      </vt:variant>
      <vt:variant>
        <vt:i4>5</vt:i4>
      </vt:variant>
      <vt:variant>
        <vt:lpwstr>http://www.sovadm74.ru/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ОБЩЕСТВЕННОЙ ПРИЕМНОЙ ПРЕЗИДЕНТА</dc:title>
  <dc:subject/>
  <dc:creator>Аня</dc:creator>
  <cp:keywords/>
  <cp:lastModifiedBy>Даша</cp:lastModifiedBy>
  <cp:revision>15</cp:revision>
  <cp:lastPrinted>2016-03-30T09:09:00Z</cp:lastPrinted>
  <dcterms:created xsi:type="dcterms:W3CDTF">2016-03-09T10:54:00Z</dcterms:created>
  <dcterms:modified xsi:type="dcterms:W3CDTF">2016-03-30T09:10:00Z</dcterms:modified>
</cp:coreProperties>
</file>