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28" w:rsidRDefault="005A2328" w:rsidP="002A74C3">
      <w:pPr>
        <w:widowControl w:val="0"/>
        <w:autoSpaceDE w:val="0"/>
        <w:autoSpaceDN w:val="0"/>
        <w:adjustRightInd w:val="0"/>
        <w:jc w:val="right"/>
        <w:outlineLvl w:val="0"/>
      </w:pPr>
      <w:r w:rsidRPr="0058663A">
        <w:t xml:space="preserve">ПРИЛОЖЕНИЕ 2 </w:t>
      </w:r>
    </w:p>
    <w:p w:rsidR="005A2328" w:rsidRDefault="002A74C3" w:rsidP="005A2328">
      <w:pPr>
        <w:widowControl w:val="0"/>
        <w:autoSpaceDE w:val="0"/>
        <w:autoSpaceDN w:val="0"/>
        <w:adjustRightInd w:val="0"/>
        <w:jc w:val="right"/>
        <w:outlineLvl w:val="0"/>
      </w:pPr>
      <w:r w:rsidRPr="0058663A">
        <w:t xml:space="preserve">к  решению </w:t>
      </w:r>
      <w:r w:rsidR="005A2328">
        <w:t xml:space="preserve"> </w:t>
      </w:r>
      <w:r w:rsidRPr="0058663A">
        <w:t xml:space="preserve">Совета депутатов </w:t>
      </w:r>
    </w:p>
    <w:p w:rsidR="002A74C3" w:rsidRPr="0058663A" w:rsidRDefault="002A74C3" w:rsidP="005A2328">
      <w:pPr>
        <w:widowControl w:val="0"/>
        <w:autoSpaceDE w:val="0"/>
        <w:autoSpaceDN w:val="0"/>
        <w:adjustRightInd w:val="0"/>
        <w:jc w:val="right"/>
        <w:outlineLvl w:val="0"/>
      </w:pPr>
      <w:r w:rsidRPr="0058663A">
        <w:t xml:space="preserve">Советского района </w:t>
      </w:r>
    </w:p>
    <w:p w:rsidR="002A74C3" w:rsidRPr="0058663A" w:rsidRDefault="002A74C3" w:rsidP="002A74C3">
      <w:pPr>
        <w:widowControl w:val="0"/>
        <w:autoSpaceDE w:val="0"/>
        <w:autoSpaceDN w:val="0"/>
        <w:adjustRightInd w:val="0"/>
        <w:jc w:val="right"/>
      </w:pPr>
      <w:r w:rsidRPr="005A2328">
        <w:rPr>
          <w:rFonts w:ascii="Arial" w:hAnsi="Arial" w:cs="Arial"/>
          <w:sz w:val="20"/>
          <w:szCs w:val="20"/>
        </w:rPr>
        <w:t>от</w:t>
      </w:r>
      <w:r w:rsidRPr="0058663A">
        <w:t xml:space="preserve"> </w:t>
      </w:r>
      <w:r w:rsidR="00843C12" w:rsidRPr="005A2328">
        <w:rPr>
          <w:b/>
          <w:i/>
          <w:sz w:val="28"/>
          <w:szCs w:val="28"/>
          <w:u w:val="single"/>
        </w:rPr>
        <w:t>30.03.</w:t>
      </w:r>
      <w:r w:rsidRPr="005A2328">
        <w:rPr>
          <w:b/>
          <w:i/>
          <w:sz w:val="28"/>
          <w:szCs w:val="28"/>
          <w:u w:val="single"/>
        </w:rPr>
        <w:t xml:space="preserve"> 2016 г.</w:t>
      </w:r>
      <w:r w:rsidRPr="0058663A">
        <w:t xml:space="preserve"> </w:t>
      </w:r>
      <w:r w:rsidRPr="005A2328">
        <w:rPr>
          <w:rFonts w:ascii="Arial" w:hAnsi="Arial" w:cs="Arial"/>
        </w:rPr>
        <w:t>N</w:t>
      </w:r>
      <w:r w:rsidRPr="0058663A">
        <w:t xml:space="preserve"> </w:t>
      </w:r>
      <w:r w:rsidR="00843C12" w:rsidRPr="005A2328">
        <w:rPr>
          <w:b/>
          <w:i/>
          <w:sz w:val="28"/>
          <w:szCs w:val="28"/>
          <w:u w:val="single"/>
        </w:rPr>
        <w:t>20/5</w:t>
      </w:r>
    </w:p>
    <w:p w:rsidR="00437E88" w:rsidRPr="0058663A" w:rsidRDefault="00437E88" w:rsidP="00437E88">
      <w:pPr>
        <w:ind w:left="708" w:firstLine="708"/>
        <w:jc w:val="center"/>
      </w:pPr>
    </w:p>
    <w:p w:rsidR="00AD503A" w:rsidRPr="0058663A" w:rsidRDefault="00AD503A" w:rsidP="00437E88">
      <w:pPr>
        <w:jc w:val="center"/>
      </w:pPr>
    </w:p>
    <w:p w:rsidR="00AD503A" w:rsidRPr="0058663A" w:rsidRDefault="00AD503A" w:rsidP="00437E88">
      <w:pPr>
        <w:jc w:val="center"/>
      </w:pPr>
    </w:p>
    <w:p w:rsidR="00437E88" w:rsidRPr="0058663A" w:rsidRDefault="005A2328" w:rsidP="0058663A">
      <w:pPr>
        <w:jc w:val="center"/>
      </w:pPr>
      <w:r w:rsidRPr="0058663A">
        <w:t>ПОЛОЖЕНИЕ</w:t>
      </w:r>
    </w:p>
    <w:p w:rsidR="006A4DFC" w:rsidRPr="0058663A" w:rsidRDefault="00437E88" w:rsidP="0058663A">
      <w:pPr>
        <w:widowControl w:val="0"/>
        <w:autoSpaceDE w:val="0"/>
        <w:autoSpaceDN w:val="0"/>
        <w:adjustRightInd w:val="0"/>
        <w:jc w:val="center"/>
      </w:pPr>
      <w:r w:rsidRPr="0058663A">
        <w:rPr>
          <w:bCs/>
          <w:color w:val="000000"/>
        </w:rPr>
        <w:t>о проверке</w:t>
      </w:r>
      <w:r w:rsidR="006A4DFC" w:rsidRPr="0058663A">
        <w:rPr>
          <w:bCs/>
          <w:color w:val="000000"/>
        </w:rPr>
        <w:t xml:space="preserve"> д</w:t>
      </w:r>
      <w:r w:rsidR="00DE732E" w:rsidRPr="0058663A">
        <w:rPr>
          <w:bCs/>
          <w:color w:val="000000"/>
        </w:rPr>
        <w:t xml:space="preserve">остоверности и полноты сведений </w:t>
      </w:r>
      <w:r w:rsidRPr="0058663A">
        <w:rPr>
          <w:bCs/>
          <w:color w:val="000000"/>
        </w:rPr>
        <w:t>о доходах,</w:t>
      </w:r>
      <w:r w:rsidR="00DE732E" w:rsidRPr="0058663A">
        <w:rPr>
          <w:bCs/>
          <w:color w:val="000000"/>
        </w:rPr>
        <w:t xml:space="preserve"> </w:t>
      </w:r>
      <w:r w:rsidR="005E71FA" w:rsidRPr="0058663A">
        <w:rPr>
          <w:bCs/>
          <w:color w:val="000000"/>
        </w:rPr>
        <w:t xml:space="preserve">                                               </w:t>
      </w:r>
      <w:r w:rsidR="000D1B5E" w:rsidRPr="0058663A">
        <w:rPr>
          <w:bCs/>
          <w:color w:val="000000"/>
        </w:rPr>
        <w:t>расходах,</w:t>
      </w:r>
      <w:r w:rsidRPr="0058663A">
        <w:rPr>
          <w:bCs/>
          <w:color w:val="000000"/>
        </w:rPr>
        <w:t xml:space="preserve"> </w:t>
      </w:r>
      <w:r w:rsidR="006A4DFC" w:rsidRPr="0058663A">
        <w:rPr>
          <w:bCs/>
          <w:color w:val="000000"/>
        </w:rPr>
        <w:t xml:space="preserve">об имуществе </w:t>
      </w:r>
      <w:r w:rsidR="0058663A">
        <w:rPr>
          <w:bCs/>
          <w:color w:val="000000"/>
        </w:rPr>
        <w:t xml:space="preserve">и обязательствах имущественного   </w:t>
      </w:r>
      <w:r w:rsidR="005E71FA" w:rsidRPr="0058663A">
        <w:rPr>
          <w:bCs/>
          <w:color w:val="000000"/>
        </w:rPr>
        <w:t xml:space="preserve"> </w:t>
      </w:r>
      <w:r w:rsidR="006A4DFC" w:rsidRPr="0058663A">
        <w:rPr>
          <w:bCs/>
          <w:color w:val="000000"/>
        </w:rPr>
        <w:t xml:space="preserve">характера предоставляемых </w:t>
      </w:r>
      <w:r w:rsidR="00DE732E" w:rsidRPr="0058663A">
        <w:t xml:space="preserve"> </w:t>
      </w:r>
      <w:r w:rsidR="006A4DFC" w:rsidRPr="0058663A">
        <w:t xml:space="preserve">лицами,  замещающими муниципальные </w:t>
      </w:r>
      <w:r w:rsidR="0058663A">
        <w:t xml:space="preserve"> </w:t>
      </w:r>
      <w:r w:rsidR="005E71FA" w:rsidRPr="0058663A">
        <w:t xml:space="preserve"> </w:t>
      </w:r>
      <w:r w:rsidR="006A4DFC" w:rsidRPr="0058663A">
        <w:t>должности</w:t>
      </w:r>
      <w:r w:rsidR="00DE732E" w:rsidRPr="0058663A">
        <w:t xml:space="preserve"> в органах местного с</w:t>
      </w:r>
      <w:r w:rsidR="000D1B5E" w:rsidRPr="0058663A">
        <w:t>амоуправлении Советского района</w:t>
      </w:r>
      <w:r w:rsidR="005E71FA" w:rsidRPr="0058663A">
        <w:t xml:space="preserve"> и осуществляющи</w:t>
      </w:r>
      <w:r w:rsidR="00551F97">
        <w:t>ми</w:t>
      </w:r>
      <w:r w:rsidR="005E71FA" w:rsidRPr="0058663A">
        <w:t xml:space="preserve"> свои  полномочия</w:t>
      </w:r>
      <w:r w:rsidR="00DE732E" w:rsidRPr="0058663A">
        <w:t xml:space="preserve">  </w:t>
      </w:r>
      <w:r w:rsidR="00DE732E" w:rsidRPr="0058663A">
        <w:rPr>
          <w:color w:val="000000"/>
        </w:rPr>
        <w:t>на постоянной основе</w:t>
      </w:r>
    </w:p>
    <w:p w:rsidR="003245B6" w:rsidRPr="0058663A" w:rsidRDefault="003245B6" w:rsidP="0058663A">
      <w:pPr>
        <w:shd w:val="clear" w:color="auto" w:fill="FFFFFF"/>
        <w:spacing w:line="278" w:lineRule="atLeast"/>
        <w:jc w:val="center"/>
      </w:pPr>
    </w:p>
    <w:p w:rsidR="003245B6" w:rsidRPr="0058663A" w:rsidRDefault="003245B6" w:rsidP="005D25F0">
      <w:pPr>
        <w:tabs>
          <w:tab w:val="left" w:pos="993"/>
        </w:tabs>
        <w:ind w:firstLine="709"/>
        <w:jc w:val="center"/>
        <w:rPr>
          <w:rFonts w:ascii="Calibri" w:hAnsi="Calibri"/>
          <w:color w:val="000000"/>
        </w:rPr>
      </w:pPr>
      <w:r w:rsidRPr="0058663A">
        <w:t xml:space="preserve"> </w:t>
      </w:r>
      <w:r w:rsidR="00437E88" w:rsidRPr="0058663A">
        <w:rPr>
          <w:b/>
          <w:bCs/>
          <w:color w:val="000000"/>
        </w:rPr>
        <w:t xml:space="preserve"> </w:t>
      </w:r>
    </w:p>
    <w:p w:rsidR="00DB48D4" w:rsidRPr="0058663A" w:rsidRDefault="003245B6" w:rsidP="000D1B5E">
      <w:pPr>
        <w:pStyle w:val="ac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Настоящим Положением определяется </w:t>
      </w:r>
      <w:r w:rsidR="00437E88" w:rsidRPr="0058663A">
        <w:rPr>
          <w:color w:val="000000"/>
        </w:rPr>
        <w:t>порядок осуществления проверки</w:t>
      </w:r>
      <w:r w:rsidRPr="0058663A">
        <w:rPr>
          <w:color w:val="000000"/>
        </w:rPr>
        <w:t xml:space="preserve"> достоверности и полноты сведений о доходах,</w:t>
      </w:r>
      <w:r w:rsidR="000D1B5E" w:rsidRPr="0058663A">
        <w:rPr>
          <w:color w:val="000000"/>
        </w:rPr>
        <w:t xml:space="preserve"> расходах, об </w:t>
      </w:r>
      <w:r w:rsidRPr="0058663A">
        <w:rPr>
          <w:color w:val="000000"/>
        </w:rPr>
        <w:t xml:space="preserve"> имуществе и обязательствах имущественного характера</w:t>
      </w:r>
      <w:r w:rsidR="00BA6894" w:rsidRPr="0058663A">
        <w:rPr>
          <w:color w:val="000000"/>
        </w:rPr>
        <w:t xml:space="preserve"> </w:t>
      </w:r>
      <w:r w:rsidR="00BA6894" w:rsidRPr="0058663A">
        <w:t xml:space="preserve">представляемых </w:t>
      </w:r>
      <w:r w:rsidR="00AD503A" w:rsidRPr="0058663A">
        <w:t xml:space="preserve"> </w:t>
      </w:r>
      <w:r w:rsidR="00645F7E" w:rsidRPr="0058663A">
        <w:t xml:space="preserve">лицами,  замещающими муниципальные должности в органах местного самоуправлении Советского района </w:t>
      </w:r>
      <w:r w:rsidR="005E71FA" w:rsidRPr="0058663A">
        <w:t xml:space="preserve"> и осуществляющи</w:t>
      </w:r>
      <w:r w:rsidR="00551F97">
        <w:t>ми</w:t>
      </w:r>
      <w:r w:rsidR="005E71FA" w:rsidRPr="0058663A">
        <w:t xml:space="preserve"> свои полномочия</w:t>
      </w:r>
      <w:r w:rsidR="00645F7E" w:rsidRPr="0058663A">
        <w:t xml:space="preserve">  </w:t>
      </w:r>
      <w:r w:rsidRPr="0058663A">
        <w:rPr>
          <w:color w:val="000000"/>
        </w:rPr>
        <w:t>на п</w:t>
      </w:r>
      <w:r w:rsidR="00B8533B" w:rsidRPr="0058663A">
        <w:rPr>
          <w:color w:val="000000"/>
        </w:rPr>
        <w:t xml:space="preserve">остоянной основе (далее – лица, </w:t>
      </w:r>
      <w:r w:rsidRPr="0058663A">
        <w:rPr>
          <w:color w:val="000000"/>
        </w:rPr>
        <w:t>замещающие муниципальные должности), по состоя</w:t>
      </w:r>
      <w:r w:rsidR="005D25F0" w:rsidRPr="0058663A">
        <w:rPr>
          <w:color w:val="000000"/>
        </w:rPr>
        <w:t>нию на конец отчетного периода.</w:t>
      </w:r>
    </w:p>
    <w:p w:rsidR="000D1B5E" w:rsidRPr="0058663A" w:rsidRDefault="000D1B5E" w:rsidP="000D1B5E">
      <w:pPr>
        <w:pStyle w:val="ac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Проверка осуществляется по решению  Совета депутатов Советского района, принимаемому отдельно в отношении каждого лица, замещающего муниципальную должность, и оформленному в письменной форме.</w:t>
      </w:r>
    </w:p>
    <w:p w:rsidR="000D1B5E" w:rsidRPr="0058663A" w:rsidRDefault="000D1B5E" w:rsidP="000D1B5E">
      <w:pPr>
        <w:pStyle w:val="ac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Осуществление проверки проводится в срок, не превышающий 60 дней со дня принятия решения о ее проведении. Срок проверки может быть продлен до 90 дней решением Совета депутатов Советского района.</w:t>
      </w:r>
    </w:p>
    <w:p w:rsidR="000D1B5E" w:rsidRPr="0058663A" w:rsidRDefault="000D1B5E" w:rsidP="000D1B5E">
      <w:pPr>
        <w:pStyle w:val="ac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 Проверка осуществляется  муниципальным служащим, ответственным за работу по профилактике коррупционных и иных правонарушений </w:t>
      </w:r>
      <w:r w:rsidRPr="0058663A">
        <w:t xml:space="preserve">в органах местного самоуправления Советского </w:t>
      </w:r>
      <w:r w:rsidR="005E71FA" w:rsidRPr="0058663A">
        <w:t>района</w:t>
      </w:r>
      <w:r w:rsidRPr="0058663A">
        <w:t xml:space="preserve"> (далее – уполномоченным лицом).</w:t>
      </w:r>
    </w:p>
    <w:p w:rsidR="00DB48D4" w:rsidRPr="0058663A" w:rsidRDefault="003245B6" w:rsidP="00DB48D4">
      <w:pPr>
        <w:pStyle w:val="ac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При осуществлении проверки </w:t>
      </w:r>
      <w:r w:rsidR="00DB48D4" w:rsidRPr="0058663A">
        <w:rPr>
          <w:color w:val="000000"/>
        </w:rPr>
        <w:t xml:space="preserve"> уполномоченное лицо </w:t>
      </w:r>
      <w:r w:rsidRPr="0058663A">
        <w:rPr>
          <w:color w:val="000000"/>
        </w:rPr>
        <w:t>вправе:</w:t>
      </w:r>
    </w:p>
    <w:p w:rsidR="00DB48D4" w:rsidRPr="0058663A" w:rsidRDefault="003245B6" w:rsidP="00DB48D4">
      <w:pPr>
        <w:pStyle w:val="ac"/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а) изучать представленные</w:t>
      </w:r>
      <w:r w:rsidR="00DB48D4" w:rsidRPr="0058663A">
        <w:t xml:space="preserve"> </w:t>
      </w:r>
      <w:r w:rsidRPr="0058663A">
        <w:rPr>
          <w:color w:val="000000"/>
        </w:rPr>
        <w:t xml:space="preserve">лицами, замещающими муниципальные должности, сведения о доходах, </w:t>
      </w:r>
      <w:r w:rsidR="000D1B5E" w:rsidRPr="0058663A">
        <w:rPr>
          <w:color w:val="000000"/>
        </w:rPr>
        <w:t xml:space="preserve">расходах, </w:t>
      </w:r>
      <w:r w:rsidRPr="0058663A">
        <w:rPr>
          <w:color w:val="000000"/>
        </w:rPr>
        <w:t>об имуществе и обязательствах имущественного характера и дополнительные материалы, которые приобщаются к материалам прове</w:t>
      </w:r>
      <w:r w:rsidR="00DB48D4" w:rsidRPr="0058663A">
        <w:rPr>
          <w:color w:val="000000"/>
        </w:rPr>
        <w:t>рки;</w:t>
      </w:r>
    </w:p>
    <w:p w:rsidR="000D1B5E" w:rsidRPr="0058663A" w:rsidRDefault="003245B6" w:rsidP="000D1B5E">
      <w:pPr>
        <w:pStyle w:val="ac"/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б) получать от лиц, замещающих муниципальные должности, пояснения по представленным им сведениям о доходах,</w:t>
      </w:r>
      <w:r w:rsidR="000D1B5E" w:rsidRPr="0058663A">
        <w:rPr>
          <w:color w:val="000000"/>
        </w:rPr>
        <w:t xml:space="preserve"> расходах,</w:t>
      </w:r>
      <w:r w:rsidRPr="0058663A">
        <w:rPr>
          <w:color w:val="000000"/>
        </w:rPr>
        <w:t xml:space="preserve"> об имуществе и обязательствах имущест</w:t>
      </w:r>
      <w:r w:rsidR="00DB48D4" w:rsidRPr="0058663A">
        <w:rPr>
          <w:color w:val="000000"/>
        </w:rPr>
        <w:t>венного характера и материалам;</w:t>
      </w:r>
    </w:p>
    <w:p w:rsidR="000D1B5E" w:rsidRPr="0058663A" w:rsidRDefault="000D1B5E" w:rsidP="000D1B5E">
      <w:pPr>
        <w:pStyle w:val="ac"/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58663A">
        <w:rPr>
          <w:color w:val="000000"/>
        </w:rPr>
        <w:t>в) направлять в установленном порядке запрос в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доходах, имуществе и обязательствах имущественного характера лиц, замещающих муниципальные должности, его супруги (супруга) и несовершеннолетних детей.</w:t>
      </w:r>
      <w:proofErr w:type="gramEnd"/>
    </w:p>
    <w:p w:rsidR="00DB48D4" w:rsidRPr="0058663A" w:rsidRDefault="000D1B5E" w:rsidP="000D1B5E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г) осуществлять анализ сведений, представленных </w:t>
      </w:r>
      <w:r w:rsidRPr="0058663A">
        <w:t xml:space="preserve"> </w:t>
      </w:r>
      <w:r w:rsidRPr="0058663A">
        <w:rPr>
          <w:color w:val="000000"/>
        </w:rPr>
        <w:t xml:space="preserve"> лицами, замещающими муниципальные должности, в соответствии с законодательством о противодействии коррупции.</w:t>
      </w:r>
    </w:p>
    <w:p w:rsidR="00786986" w:rsidRPr="0058663A" w:rsidRDefault="00786986" w:rsidP="00DB48D4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5. </w:t>
      </w:r>
      <w:r w:rsidR="003245B6" w:rsidRPr="0058663A">
        <w:rPr>
          <w:color w:val="000000"/>
        </w:rPr>
        <w:t>В запросе, направляемом в государственные орг</w:t>
      </w:r>
      <w:r w:rsidRPr="0058663A">
        <w:rPr>
          <w:color w:val="000000"/>
        </w:rPr>
        <w:t>аны и организации, указываются:</w:t>
      </w:r>
    </w:p>
    <w:p w:rsidR="00786986" w:rsidRPr="0058663A" w:rsidRDefault="003245B6" w:rsidP="00DB48D4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а) фамилия, имя, отчество руководителя государственного органа и организации,</w:t>
      </w:r>
      <w:r w:rsidR="00786986" w:rsidRPr="0058663A">
        <w:rPr>
          <w:color w:val="000000"/>
        </w:rPr>
        <w:t xml:space="preserve"> в которые направляется запрос;</w:t>
      </w:r>
    </w:p>
    <w:p w:rsidR="00786986" w:rsidRPr="0058663A" w:rsidRDefault="003245B6" w:rsidP="00DB48D4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б) нормативный правовой акт, на основани</w:t>
      </w:r>
      <w:r w:rsidR="00786986" w:rsidRPr="0058663A">
        <w:rPr>
          <w:color w:val="000000"/>
        </w:rPr>
        <w:t>и которого направляется запрос;</w:t>
      </w:r>
    </w:p>
    <w:p w:rsidR="00786986" w:rsidRPr="0058663A" w:rsidRDefault="003245B6" w:rsidP="00786986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proofErr w:type="gramStart"/>
      <w:r w:rsidRPr="0058663A">
        <w:rPr>
          <w:color w:val="00000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</w:t>
      </w:r>
      <w:r w:rsidRPr="0058663A">
        <w:rPr>
          <w:color w:val="000000"/>
        </w:rPr>
        <w:lastRenderedPageBreak/>
        <w:t>удостоверяющего личность</w:t>
      </w:r>
      <w:r w:rsidR="00786986" w:rsidRPr="0058663A">
        <w:rPr>
          <w:color w:val="000000"/>
        </w:rPr>
        <w:t xml:space="preserve"> </w:t>
      </w:r>
      <w:r w:rsidRPr="0058663A">
        <w:rPr>
          <w:color w:val="000000"/>
        </w:rPr>
        <w:t>лица, замещающего муниципальную должность, его супруги (супруга) и несовершеннолетних детей, сведения о доходах, имуществе и обязательствах имущественного</w:t>
      </w:r>
      <w:r w:rsidR="00786986" w:rsidRPr="0058663A">
        <w:rPr>
          <w:color w:val="000000"/>
        </w:rPr>
        <w:t xml:space="preserve"> характера которых проверяются;</w:t>
      </w:r>
      <w:proofErr w:type="gramEnd"/>
    </w:p>
    <w:p w:rsidR="00786986" w:rsidRPr="0058663A" w:rsidRDefault="003245B6" w:rsidP="00786986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г) содержание и объем сведений, подлежа</w:t>
      </w:r>
      <w:r w:rsidR="00786986" w:rsidRPr="0058663A">
        <w:rPr>
          <w:color w:val="000000"/>
        </w:rPr>
        <w:t>щих проверке;</w:t>
      </w:r>
    </w:p>
    <w:p w:rsidR="00786986" w:rsidRPr="0058663A" w:rsidRDefault="003245B6" w:rsidP="00786986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proofErr w:type="spellStart"/>
      <w:r w:rsidRPr="0058663A">
        <w:rPr>
          <w:color w:val="000000"/>
        </w:rPr>
        <w:t>д</w:t>
      </w:r>
      <w:proofErr w:type="spellEnd"/>
      <w:r w:rsidRPr="0058663A">
        <w:rPr>
          <w:color w:val="000000"/>
        </w:rPr>
        <w:t>) срок предст</w:t>
      </w:r>
      <w:r w:rsidR="00786986" w:rsidRPr="0058663A">
        <w:rPr>
          <w:color w:val="000000"/>
        </w:rPr>
        <w:t>авления запрашиваемых сведений;</w:t>
      </w:r>
    </w:p>
    <w:p w:rsidR="00734A82" w:rsidRPr="0058663A" w:rsidRDefault="003245B6" w:rsidP="00734A82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е) фамилия, инициалы и номер телефона </w:t>
      </w:r>
      <w:r w:rsidR="00786986" w:rsidRPr="0058663A">
        <w:rPr>
          <w:color w:val="000000"/>
        </w:rPr>
        <w:t>уполномоченного лица, подготовившего запрос;</w:t>
      </w:r>
      <w:r w:rsidR="00734A82" w:rsidRPr="0058663A">
        <w:rPr>
          <w:color w:val="000000"/>
        </w:rPr>
        <w:t xml:space="preserve"> </w:t>
      </w:r>
    </w:p>
    <w:p w:rsidR="00734A82" w:rsidRPr="0058663A" w:rsidRDefault="00734A82" w:rsidP="00734A82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е) идентификационный номер налогоплательщика (в случае направления запроса в налоговые органы Российской Федерации);</w:t>
      </w:r>
    </w:p>
    <w:p w:rsidR="00734A82" w:rsidRPr="0058663A" w:rsidRDefault="00734A82" w:rsidP="00734A82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ж) другие необходимые сведения.                                                                                                                       </w:t>
      </w:r>
    </w:p>
    <w:p w:rsidR="00786986" w:rsidRPr="0058663A" w:rsidRDefault="00786986" w:rsidP="00786986">
      <w:pPr>
        <w:pStyle w:val="ac"/>
        <w:tabs>
          <w:tab w:val="left" w:pos="993"/>
          <w:tab w:val="left" w:pos="1418"/>
        </w:tabs>
        <w:ind w:left="0" w:firstLine="709"/>
        <w:jc w:val="both"/>
      </w:pPr>
      <w:r w:rsidRPr="0058663A">
        <w:rPr>
          <w:color w:val="000000"/>
        </w:rPr>
        <w:t xml:space="preserve">9. </w:t>
      </w:r>
      <w:r w:rsidRPr="0058663A">
        <w:t xml:space="preserve">Руководители государственных органов и организаций, в адрес которых поступил запрос, </w:t>
      </w:r>
      <w:r w:rsidR="005E71FA" w:rsidRPr="0058663A">
        <w:t>осуществляют</w:t>
      </w:r>
      <w:r w:rsidRPr="0058663A">
        <w:t xml:space="preserve">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786986" w:rsidRPr="0058663A" w:rsidRDefault="00786986" w:rsidP="00786986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t xml:space="preserve">10. Государственные органы и организации, их должностные лица </w:t>
      </w:r>
      <w:r w:rsidR="005E71FA" w:rsidRPr="0058663A">
        <w:t>осуществляют исполнение</w:t>
      </w:r>
      <w:r w:rsidRPr="0058663A">
        <w:t xml:space="preserve"> запрос</w:t>
      </w:r>
      <w:r w:rsidR="005E71FA" w:rsidRPr="0058663A">
        <w:t>а</w:t>
      </w:r>
      <w:r w:rsidRPr="0058663A">
        <w:t xml:space="preserve">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 органа местного с</w:t>
      </w:r>
      <w:r w:rsidR="000D1B5E" w:rsidRPr="0058663A">
        <w:t xml:space="preserve">амоуправления Советского района </w:t>
      </w:r>
      <w:r w:rsidR="00592B14" w:rsidRPr="0058663A">
        <w:t>(далее – орган местного самоуправления)</w:t>
      </w:r>
      <w:r w:rsidRPr="0058663A">
        <w:t>, направившего запрос.</w:t>
      </w:r>
    </w:p>
    <w:p w:rsidR="00786986" w:rsidRPr="0058663A" w:rsidRDefault="00786986" w:rsidP="00786986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11. Уполномоченное лицо уведомляет</w:t>
      </w:r>
      <w:r w:rsidR="003245B6" w:rsidRPr="0058663A">
        <w:rPr>
          <w:color w:val="000000"/>
        </w:rPr>
        <w:t xml:space="preserve"> в письменной форме лица, замещающего муниципальную должность, о на</w:t>
      </w:r>
      <w:r w:rsidR="00B8533B" w:rsidRPr="0058663A">
        <w:rPr>
          <w:color w:val="000000"/>
        </w:rPr>
        <w:t xml:space="preserve">чале в отношении него проверки </w:t>
      </w:r>
      <w:r w:rsidR="003245B6" w:rsidRPr="0058663A">
        <w:rPr>
          <w:color w:val="000000"/>
        </w:rPr>
        <w:t xml:space="preserve"> в течение двух рабочих дней со дня получения соответствующего решения </w:t>
      </w:r>
      <w:r w:rsidR="00592B14" w:rsidRPr="0058663A">
        <w:rPr>
          <w:color w:val="000000"/>
        </w:rPr>
        <w:t xml:space="preserve"> органа местного самоуправления</w:t>
      </w:r>
      <w:r w:rsidRPr="0058663A">
        <w:rPr>
          <w:color w:val="000000"/>
        </w:rPr>
        <w:t>;</w:t>
      </w:r>
    </w:p>
    <w:p w:rsidR="00FF77B3" w:rsidRPr="0058663A" w:rsidRDefault="00786986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12. </w:t>
      </w:r>
      <w:r w:rsidR="003245B6" w:rsidRPr="0058663A">
        <w:rPr>
          <w:color w:val="000000"/>
        </w:rPr>
        <w:t>Лицо, замещающее муницип</w:t>
      </w:r>
      <w:r w:rsidR="00FF77B3" w:rsidRPr="0058663A">
        <w:rPr>
          <w:color w:val="000000"/>
        </w:rPr>
        <w:t xml:space="preserve">альную должность, вправе </w:t>
      </w:r>
      <w:r w:rsidR="003245B6" w:rsidRPr="0058663A">
        <w:rPr>
          <w:color w:val="000000"/>
        </w:rPr>
        <w:t>представлять дополнительные материалы и давать по ним поя</w:t>
      </w:r>
      <w:r w:rsidR="00FF77B3" w:rsidRPr="0058663A">
        <w:rPr>
          <w:color w:val="000000"/>
        </w:rPr>
        <w:t>снения в письменной форме. Пояснения</w:t>
      </w:r>
      <w:r w:rsidR="003245B6" w:rsidRPr="0058663A">
        <w:rPr>
          <w:color w:val="000000"/>
        </w:rPr>
        <w:t>, пр</w:t>
      </w:r>
      <w:r w:rsidR="00FF77B3" w:rsidRPr="0058663A">
        <w:rPr>
          <w:color w:val="000000"/>
        </w:rPr>
        <w:t>иобщаются к материалам проверки.</w:t>
      </w:r>
    </w:p>
    <w:p w:rsidR="00FF77B3" w:rsidRPr="0058663A" w:rsidRDefault="00FF77B3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13. </w:t>
      </w:r>
      <w:r w:rsidR="003245B6" w:rsidRPr="0058663A">
        <w:rPr>
          <w:color w:val="000000"/>
        </w:rPr>
        <w:t xml:space="preserve">По окончании проверки </w:t>
      </w:r>
      <w:r w:rsidRPr="0058663A">
        <w:rPr>
          <w:color w:val="000000"/>
        </w:rPr>
        <w:t>уполномоченное лицо</w:t>
      </w:r>
      <w:r w:rsidR="003245B6" w:rsidRPr="0058663A">
        <w:rPr>
          <w:b/>
          <w:bCs/>
          <w:i/>
          <w:iCs/>
          <w:color w:val="000000"/>
        </w:rPr>
        <w:t> </w:t>
      </w:r>
      <w:r w:rsidR="003245B6" w:rsidRPr="0058663A">
        <w:rPr>
          <w:color w:val="000000"/>
        </w:rPr>
        <w:t>готовит и подписывает  д</w:t>
      </w:r>
      <w:r w:rsidRPr="0058663A">
        <w:rPr>
          <w:color w:val="000000"/>
        </w:rPr>
        <w:t>оклад о ее результатах.</w:t>
      </w:r>
    </w:p>
    <w:p w:rsidR="00FF77B3" w:rsidRPr="0058663A" w:rsidRDefault="003245B6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В докладе указываются:</w:t>
      </w:r>
    </w:p>
    <w:p w:rsidR="00FF77B3" w:rsidRPr="0058663A" w:rsidRDefault="00FF77B3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дата составления доклада;</w:t>
      </w:r>
    </w:p>
    <w:p w:rsidR="00FF77B3" w:rsidRPr="0058663A" w:rsidRDefault="003245B6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основание проверки;</w:t>
      </w:r>
    </w:p>
    <w:p w:rsidR="00FF77B3" w:rsidRPr="0058663A" w:rsidRDefault="003245B6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фамилия, имя, отчество</w:t>
      </w:r>
      <w:r w:rsidR="00FF77B3" w:rsidRPr="0058663A">
        <w:t xml:space="preserve"> </w:t>
      </w:r>
      <w:r w:rsidR="00AD503A" w:rsidRPr="0058663A">
        <w:t xml:space="preserve"> </w:t>
      </w:r>
      <w:r w:rsidR="00FF77B3" w:rsidRPr="0058663A">
        <w:t>лица,  замещающего муниципальную  должность</w:t>
      </w:r>
      <w:r w:rsidR="00FF77B3" w:rsidRPr="0058663A">
        <w:rPr>
          <w:color w:val="000000"/>
        </w:rPr>
        <w:t xml:space="preserve"> </w:t>
      </w:r>
      <w:r w:rsidRPr="0058663A">
        <w:rPr>
          <w:color w:val="000000"/>
        </w:rPr>
        <w:t>в отношении которого проводится проверка;</w:t>
      </w:r>
    </w:p>
    <w:p w:rsidR="00FF77B3" w:rsidRPr="0058663A" w:rsidRDefault="003245B6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дата начала и окончания проверки;</w:t>
      </w:r>
    </w:p>
    <w:p w:rsidR="00FF77B3" w:rsidRPr="0058663A" w:rsidRDefault="003245B6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информация о результатах запросов в государственные органы или организации;</w:t>
      </w:r>
    </w:p>
    <w:p w:rsidR="00FF77B3" w:rsidRPr="0058663A" w:rsidRDefault="003245B6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информация из документов, имеющих отношение к проверке;</w:t>
      </w:r>
    </w:p>
    <w:p w:rsidR="00FF77B3" w:rsidRPr="0058663A" w:rsidRDefault="003245B6" w:rsidP="00FF77B3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обстоятельства, установленные по результатам проверки.</w:t>
      </w:r>
    </w:p>
    <w:p w:rsidR="0071627F" w:rsidRPr="0058663A" w:rsidRDefault="005E71FA" w:rsidP="00AD503A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14. Уполномоченное лицо</w:t>
      </w:r>
      <w:r w:rsidR="003245B6" w:rsidRPr="0058663A">
        <w:rPr>
          <w:color w:val="000000"/>
        </w:rPr>
        <w:t xml:space="preserve"> обязан</w:t>
      </w:r>
      <w:r w:rsidRPr="0058663A">
        <w:rPr>
          <w:color w:val="000000"/>
        </w:rPr>
        <w:t>о</w:t>
      </w:r>
      <w:r w:rsidR="003245B6" w:rsidRPr="0058663A">
        <w:rPr>
          <w:color w:val="000000"/>
        </w:rPr>
        <w:t xml:space="preserve"> ознакомить лицо, замещающее муниципальную должность, с докладом под роспись в течение трех рабочих дней со дня подписания доклада. Время нахождения лица, замещающего муниципальную должность, в отношении которого проводилась проверка, в отпуске, командировке, а также периоды его временной нетрудоспособности в указанный срок не включаются.</w:t>
      </w:r>
      <w:bookmarkStart w:id="0" w:name="Par15"/>
      <w:bookmarkEnd w:id="0"/>
    </w:p>
    <w:p w:rsidR="004465BA" w:rsidRPr="0058663A" w:rsidRDefault="00AD503A" w:rsidP="0071627F">
      <w:pPr>
        <w:pStyle w:val="ac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15</w:t>
      </w:r>
      <w:r w:rsidR="0071627F" w:rsidRPr="0058663A">
        <w:rPr>
          <w:color w:val="000000"/>
        </w:rPr>
        <w:t xml:space="preserve">. </w:t>
      </w:r>
      <w:r w:rsidR="004465BA" w:rsidRPr="0058663A">
        <w:t>Подлинники справок о доходах, об имуществе и обязательствах имущественного характера</w:t>
      </w:r>
      <w:r w:rsidR="00B8533B" w:rsidRPr="0058663A">
        <w:t xml:space="preserve"> в отношении </w:t>
      </w:r>
      <w:r w:rsidR="00B8533B" w:rsidRPr="0058663A">
        <w:rPr>
          <w:color w:val="000000"/>
        </w:rPr>
        <w:t>лиц, замещающие муниципальные должности</w:t>
      </w:r>
      <w:r w:rsidR="00592B14" w:rsidRPr="0058663A">
        <w:t xml:space="preserve"> приобщаются </w:t>
      </w:r>
      <w:r w:rsidR="004465BA" w:rsidRPr="0058663A">
        <w:t>к личным делам.</w:t>
      </w:r>
      <w:r w:rsidR="00592B14" w:rsidRPr="0058663A">
        <w:t xml:space="preserve"> Материалы проверок хранятся в кадровых службах органа местного самоуправления.</w:t>
      </w:r>
    </w:p>
    <w:p w:rsidR="0071627F" w:rsidRPr="0058663A" w:rsidRDefault="00B8533B" w:rsidP="00B8533B">
      <w:pPr>
        <w:autoSpaceDE w:val="0"/>
        <w:autoSpaceDN w:val="0"/>
        <w:adjustRightInd w:val="0"/>
        <w:ind w:right="0" w:firstLine="540"/>
        <w:jc w:val="both"/>
      </w:pPr>
      <w:r w:rsidRPr="0058663A">
        <w:t xml:space="preserve">  </w:t>
      </w:r>
    </w:p>
    <w:p w:rsidR="00AD503A" w:rsidRPr="0058663A" w:rsidRDefault="00AD503A" w:rsidP="00B8533B">
      <w:pPr>
        <w:autoSpaceDE w:val="0"/>
        <w:autoSpaceDN w:val="0"/>
        <w:adjustRightInd w:val="0"/>
        <w:ind w:right="0" w:firstLine="540"/>
        <w:jc w:val="both"/>
      </w:pPr>
    </w:p>
    <w:p w:rsidR="00B225D4" w:rsidRPr="0058663A" w:rsidRDefault="00B225D4" w:rsidP="00B225D4">
      <w:pPr>
        <w:shd w:val="clear" w:color="auto" w:fill="FFFFFF"/>
        <w:spacing w:line="278" w:lineRule="atLeast"/>
      </w:pPr>
    </w:p>
    <w:p w:rsidR="005759FF" w:rsidRPr="0058663A" w:rsidRDefault="00B225D4" w:rsidP="0058663A">
      <w:pPr>
        <w:shd w:val="clear" w:color="auto" w:fill="FFFFFF"/>
        <w:spacing w:line="278" w:lineRule="atLeast"/>
      </w:pPr>
      <w:r w:rsidRPr="0058663A">
        <w:t xml:space="preserve">Глава Советского района                                                            </w:t>
      </w:r>
      <w:r w:rsidR="0058663A">
        <w:t xml:space="preserve">                   М.В. Буренков</w:t>
      </w:r>
      <w:r w:rsidR="005D25F0" w:rsidRPr="0058663A">
        <w:t xml:space="preserve"> </w:t>
      </w:r>
    </w:p>
    <w:p w:rsidR="005759FF" w:rsidRPr="0058663A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92159A" w:rsidRPr="0058663A" w:rsidRDefault="003245B6" w:rsidP="0058663A">
      <w:pPr>
        <w:autoSpaceDE w:val="0"/>
        <w:autoSpaceDN w:val="0"/>
        <w:adjustRightInd w:val="0"/>
        <w:ind w:right="0"/>
      </w:pPr>
      <w:r w:rsidRPr="0058663A">
        <w:t xml:space="preserve"> </w:t>
      </w:r>
    </w:p>
    <w:sectPr w:rsidR="0092159A" w:rsidRPr="0058663A" w:rsidSect="00565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077" w:left="1701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FA" w:rsidRDefault="005E71FA" w:rsidP="005D26AD">
      <w:r>
        <w:separator/>
      </w:r>
    </w:p>
  </w:endnote>
  <w:endnote w:type="continuationSeparator" w:id="0">
    <w:p w:rsidR="005E71FA" w:rsidRDefault="005E71FA" w:rsidP="005D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28" w:rsidRDefault="005A23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28" w:rsidRPr="005A2328" w:rsidRDefault="005A2328" w:rsidP="005A2328">
    <w:pPr>
      <w:pStyle w:val="a8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Pr="006C663D"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от 30.03.2016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№ 20/5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2</w:t>
    </w:r>
  </w:p>
  <w:p w:rsidR="005A2328" w:rsidRDefault="005A23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28" w:rsidRPr="005A2328" w:rsidRDefault="005A2328" w:rsidP="005A2328">
    <w:pPr>
      <w:pStyle w:val="a8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Pr="006C663D"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от 30.03.2016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№ 20/5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2</w:t>
    </w:r>
  </w:p>
  <w:p w:rsidR="005A2328" w:rsidRDefault="005A23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FA" w:rsidRDefault="005E71FA" w:rsidP="005D26AD">
      <w:r>
        <w:separator/>
      </w:r>
    </w:p>
  </w:footnote>
  <w:footnote w:type="continuationSeparator" w:id="0">
    <w:p w:rsidR="005E71FA" w:rsidRDefault="005E71FA" w:rsidP="005D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28" w:rsidRDefault="005A23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28" w:rsidRDefault="005A23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FA" w:rsidRDefault="005E71FA">
    <w:pPr>
      <w:pStyle w:val="a6"/>
      <w:jc w:val="center"/>
    </w:pPr>
  </w:p>
  <w:p w:rsidR="005E71FA" w:rsidRDefault="005E71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80F4F7D"/>
    <w:multiLevelType w:val="hybridMultilevel"/>
    <w:tmpl w:val="E6DE8502"/>
    <w:lvl w:ilvl="0" w:tplc="815A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B7A"/>
    <w:multiLevelType w:val="hybridMultilevel"/>
    <w:tmpl w:val="EF006054"/>
    <w:lvl w:ilvl="0" w:tplc="A65E0DE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A61D83"/>
    <w:multiLevelType w:val="hybridMultilevel"/>
    <w:tmpl w:val="E4309496"/>
    <w:lvl w:ilvl="0" w:tplc="142081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151CB"/>
    <w:multiLevelType w:val="multilevel"/>
    <w:tmpl w:val="A73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46354"/>
    <w:multiLevelType w:val="multilevel"/>
    <w:tmpl w:val="C8B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F0D5B"/>
    <w:multiLevelType w:val="hybridMultilevel"/>
    <w:tmpl w:val="B298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F3D8C"/>
    <w:multiLevelType w:val="hybridMultilevel"/>
    <w:tmpl w:val="1EB6A222"/>
    <w:lvl w:ilvl="0" w:tplc="050E6A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2636DA"/>
    <w:multiLevelType w:val="hybridMultilevel"/>
    <w:tmpl w:val="4B2C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60688"/>
    <w:multiLevelType w:val="hybridMultilevel"/>
    <w:tmpl w:val="BDC48AB8"/>
    <w:lvl w:ilvl="0" w:tplc="ECCA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E57BA"/>
    <w:multiLevelType w:val="hybridMultilevel"/>
    <w:tmpl w:val="9510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7383"/>
    <w:multiLevelType w:val="hybridMultilevel"/>
    <w:tmpl w:val="0E24EA06"/>
    <w:lvl w:ilvl="0" w:tplc="E200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C6B"/>
    <w:multiLevelType w:val="hybridMultilevel"/>
    <w:tmpl w:val="1014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7179E"/>
    <w:multiLevelType w:val="hybridMultilevel"/>
    <w:tmpl w:val="43462A6E"/>
    <w:lvl w:ilvl="0" w:tplc="EF564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02D67"/>
    <w:multiLevelType w:val="hybridMultilevel"/>
    <w:tmpl w:val="351E4692"/>
    <w:lvl w:ilvl="0" w:tplc="E200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E2A3E"/>
    <w:multiLevelType w:val="hybridMultilevel"/>
    <w:tmpl w:val="A80AFB30"/>
    <w:lvl w:ilvl="0" w:tplc="E200CB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211B3"/>
    <w:multiLevelType w:val="multilevel"/>
    <w:tmpl w:val="6710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D3AAC"/>
    <w:multiLevelType w:val="hybridMultilevel"/>
    <w:tmpl w:val="024C9A76"/>
    <w:lvl w:ilvl="0" w:tplc="4A28782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>
    <w:nsid w:val="763225F7"/>
    <w:multiLevelType w:val="multilevel"/>
    <w:tmpl w:val="649AFB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26E64"/>
    <w:multiLevelType w:val="hybridMultilevel"/>
    <w:tmpl w:val="9C560792"/>
    <w:lvl w:ilvl="0" w:tplc="EA624258">
      <w:start w:val="1"/>
      <w:numFmt w:val="decimal"/>
      <w:lvlText w:val="%1."/>
      <w:lvlJc w:val="left"/>
      <w:pPr>
        <w:ind w:left="1320" w:hanging="780"/>
      </w:pPr>
      <w:rPr>
        <w:rFonts w:hint="default"/>
        <w:b/>
      </w:rPr>
    </w:lvl>
    <w:lvl w:ilvl="1" w:tplc="4E12813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7"/>
  </w:num>
  <w:num w:numId="9">
    <w:abstractNumId w:val="14"/>
  </w:num>
  <w:num w:numId="10">
    <w:abstractNumId w:val="11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1"/>
  </w:num>
  <w:num w:numId="16">
    <w:abstractNumId w:val="16"/>
  </w:num>
  <w:num w:numId="17">
    <w:abstractNumId w:val="0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CD"/>
    <w:rsid w:val="00001AE3"/>
    <w:rsid w:val="0000692D"/>
    <w:rsid w:val="00013F46"/>
    <w:rsid w:val="00020EAF"/>
    <w:rsid w:val="00031512"/>
    <w:rsid w:val="00032311"/>
    <w:rsid w:val="000831D8"/>
    <w:rsid w:val="00085971"/>
    <w:rsid w:val="00086A4C"/>
    <w:rsid w:val="0009021D"/>
    <w:rsid w:val="000910E7"/>
    <w:rsid w:val="00093DCD"/>
    <w:rsid w:val="000A46A3"/>
    <w:rsid w:val="000C254F"/>
    <w:rsid w:val="000C3A62"/>
    <w:rsid w:val="000D096C"/>
    <w:rsid w:val="000D121F"/>
    <w:rsid w:val="000D13C0"/>
    <w:rsid w:val="000D1B5E"/>
    <w:rsid w:val="000D4A3C"/>
    <w:rsid w:val="000D4F67"/>
    <w:rsid w:val="000E37BC"/>
    <w:rsid w:val="000F06D7"/>
    <w:rsid w:val="000F31B6"/>
    <w:rsid w:val="00112D2A"/>
    <w:rsid w:val="00114524"/>
    <w:rsid w:val="00122AF6"/>
    <w:rsid w:val="00135A0D"/>
    <w:rsid w:val="00136B22"/>
    <w:rsid w:val="00140156"/>
    <w:rsid w:val="00141525"/>
    <w:rsid w:val="00150087"/>
    <w:rsid w:val="0015371C"/>
    <w:rsid w:val="00163203"/>
    <w:rsid w:val="00171060"/>
    <w:rsid w:val="00173D7D"/>
    <w:rsid w:val="00176C3D"/>
    <w:rsid w:val="00182ADC"/>
    <w:rsid w:val="00184E44"/>
    <w:rsid w:val="00186FA1"/>
    <w:rsid w:val="001A4C55"/>
    <w:rsid w:val="001B0DA0"/>
    <w:rsid w:val="001B74BD"/>
    <w:rsid w:val="001B7B69"/>
    <w:rsid w:val="001C4851"/>
    <w:rsid w:val="001C7C8C"/>
    <w:rsid w:val="001D7775"/>
    <w:rsid w:val="001D79CD"/>
    <w:rsid w:val="001E220A"/>
    <w:rsid w:val="001F1865"/>
    <w:rsid w:val="001F5823"/>
    <w:rsid w:val="0020519C"/>
    <w:rsid w:val="00206931"/>
    <w:rsid w:val="002221F4"/>
    <w:rsid w:val="00222245"/>
    <w:rsid w:val="00226812"/>
    <w:rsid w:val="00247586"/>
    <w:rsid w:val="00263109"/>
    <w:rsid w:val="002633A9"/>
    <w:rsid w:val="00263A7A"/>
    <w:rsid w:val="00270C4D"/>
    <w:rsid w:val="00276CFB"/>
    <w:rsid w:val="002842A1"/>
    <w:rsid w:val="002A74C3"/>
    <w:rsid w:val="002B291D"/>
    <w:rsid w:val="002B519B"/>
    <w:rsid w:val="002B6D12"/>
    <w:rsid w:val="002C6AAF"/>
    <w:rsid w:val="002D1C63"/>
    <w:rsid w:val="002D30B0"/>
    <w:rsid w:val="002D4506"/>
    <w:rsid w:val="002D47C6"/>
    <w:rsid w:val="002D6DB7"/>
    <w:rsid w:val="002D7B23"/>
    <w:rsid w:val="002E41BE"/>
    <w:rsid w:val="002E4390"/>
    <w:rsid w:val="002E4CDD"/>
    <w:rsid w:val="002F63F2"/>
    <w:rsid w:val="00300E3F"/>
    <w:rsid w:val="00304A1D"/>
    <w:rsid w:val="0030525A"/>
    <w:rsid w:val="00305530"/>
    <w:rsid w:val="0030654F"/>
    <w:rsid w:val="003165F8"/>
    <w:rsid w:val="003219D6"/>
    <w:rsid w:val="003245B6"/>
    <w:rsid w:val="00330EEF"/>
    <w:rsid w:val="00337CA0"/>
    <w:rsid w:val="003432B1"/>
    <w:rsid w:val="0036225C"/>
    <w:rsid w:val="00363178"/>
    <w:rsid w:val="00365FC5"/>
    <w:rsid w:val="00384676"/>
    <w:rsid w:val="00385657"/>
    <w:rsid w:val="003911F5"/>
    <w:rsid w:val="003A4FC5"/>
    <w:rsid w:val="003A5397"/>
    <w:rsid w:val="003B0301"/>
    <w:rsid w:val="003B5865"/>
    <w:rsid w:val="003D0F1F"/>
    <w:rsid w:val="003D3FB6"/>
    <w:rsid w:val="003E4F34"/>
    <w:rsid w:val="003F027F"/>
    <w:rsid w:val="00430616"/>
    <w:rsid w:val="00437E88"/>
    <w:rsid w:val="004465BA"/>
    <w:rsid w:val="0047399E"/>
    <w:rsid w:val="004843F1"/>
    <w:rsid w:val="00484C08"/>
    <w:rsid w:val="004861CB"/>
    <w:rsid w:val="004B1C9D"/>
    <w:rsid w:val="004C4F17"/>
    <w:rsid w:val="004C5450"/>
    <w:rsid w:val="004C64C3"/>
    <w:rsid w:val="004C71A1"/>
    <w:rsid w:val="004D2837"/>
    <w:rsid w:val="004D2E70"/>
    <w:rsid w:val="004E12AC"/>
    <w:rsid w:val="004E3EA1"/>
    <w:rsid w:val="004E4D7C"/>
    <w:rsid w:val="004F1885"/>
    <w:rsid w:val="004F2608"/>
    <w:rsid w:val="004F3C0E"/>
    <w:rsid w:val="00512D11"/>
    <w:rsid w:val="0051401C"/>
    <w:rsid w:val="00515CC3"/>
    <w:rsid w:val="005162E1"/>
    <w:rsid w:val="00517D8A"/>
    <w:rsid w:val="00522FF3"/>
    <w:rsid w:val="00551F97"/>
    <w:rsid w:val="005656A9"/>
    <w:rsid w:val="005759FF"/>
    <w:rsid w:val="0058663A"/>
    <w:rsid w:val="00590DAB"/>
    <w:rsid w:val="00592B14"/>
    <w:rsid w:val="005A2328"/>
    <w:rsid w:val="005A48D0"/>
    <w:rsid w:val="005B19CE"/>
    <w:rsid w:val="005B248D"/>
    <w:rsid w:val="005B5F26"/>
    <w:rsid w:val="005C2988"/>
    <w:rsid w:val="005C71E2"/>
    <w:rsid w:val="005D17AA"/>
    <w:rsid w:val="005D25F0"/>
    <w:rsid w:val="005D26AD"/>
    <w:rsid w:val="005E0C8C"/>
    <w:rsid w:val="005E2D58"/>
    <w:rsid w:val="005E58FD"/>
    <w:rsid w:val="005E71FA"/>
    <w:rsid w:val="005F07B4"/>
    <w:rsid w:val="005F614F"/>
    <w:rsid w:val="00600D3B"/>
    <w:rsid w:val="00606885"/>
    <w:rsid w:val="006076D5"/>
    <w:rsid w:val="00610434"/>
    <w:rsid w:val="00615C8D"/>
    <w:rsid w:val="00615EDD"/>
    <w:rsid w:val="0063362C"/>
    <w:rsid w:val="006339F2"/>
    <w:rsid w:val="00637948"/>
    <w:rsid w:val="00645F7E"/>
    <w:rsid w:val="00653909"/>
    <w:rsid w:val="00653D3D"/>
    <w:rsid w:val="0066288A"/>
    <w:rsid w:val="00665F5D"/>
    <w:rsid w:val="00666817"/>
    <w:rsid w:val="006742F8"/>
    <w:rsid w:val="006A422B"/>
    <w:rsid w:val="006A4DFC"/>
    <w:rsid w:val="006A4EB1"/>
    <w:rsid w:val="006A7E9E"/>
    <w:rsid w:val="006C151C"/>
    <w:rsid w:val="006C1DDC"/>
    <w:rsid w:val="006C2128"/>
    <w:rsid w:val="006E4BCB"/>
    <w:rsid w:val="006E5C13"/>
    <w:rsid w:val="006F2795"/>
    <w:rsid w:val="00710885"/>
    <w:rsid w:val="00713C20"/>
    <w:rsid w:val="00714168"/>
    <w:rsid w:val="0071627F"/>
    <w:rsid w:val="007316F8"/>
    <w:rsid w:val="00734A82"/>
    <w:rsid w:val="00734EED"/>
    <w:rsid w:val="00760183"/>
    <w:rsid w:val="0077474C"/>
    <w:rsid w:val="00786986"/>
    <w:rsid w:val="007906A1"/>
    <w:rsid w:val="007913E8"/>
    <w:rsid w:val="00796300"/>
    <w:rsid w:val="00797275"/>
    <w:rsid w:val="007B0557"/>
    <w:rsid w:val="007B0FC1"/>
    <w:rsid w:val="007B11FA"/>
    <w:rsid w:val="007F6E98"/>
    <w:rsid w:val="007F7459"/>
    <w:rsid w:val="0080237B"/>
    <w:rsid w:val="0080572B"/>
    <w:rsid w:val="00805871"/>
    <w:rsid w:val="008075D7"/>
    <w:rsid w:val="00824F07"/>
    <w:rsid w:val="00843C12"/>
    <w:rsid w:val="0084702B"/>
    <w:rsid w:val="00856196"/>
    <w:rsid w:val="008568AB"/>
    <w:rsid w:val="00864972"/>
    <w:rsid w:val="00875A3A"/>
    <w:rsid w:val="00892899"/>
    <w:rsid w:val="008C2EBE"/>
    <w:rsid w:val="008D1D68"/>
    <w:rsid w:val="008D729D"/>
    <w:rsid w:val="008E5816"/>
    <w:rsid w:val="008E6BFB"/>
    <w:rsid w:val="008F0A38"/>
    <w:rsid w:val="008F23EE"/>
    <w:rsid w:val="009010D4"/>
    <w:rsid w:val="009045BF"/>
    <w:rsid w:val="00913903"/>
    <w:rsid w:val="0092159A"/>
    <w:rsid w:val="00947974"/>
    <w:rsid w:val="00950048"/>
    <w:rsid w:val="0095718E"/>
    <w:rsid w:val="00980FA2"/>
    <w:rsid w:val="00980FFE"/>
    <w:rsid w:val="00993697"/>
    <w:rsid w:val="0099643E"/>
    <w:rsid w:val="00996B9F"/>
    <w:rsid w:val="009B202B"/>
    <w:rsid w:val="009C2BB9"/>
    <w:rsid w:val="009D164C"/>
    <w:rsid w:val="009D41B9"/>
    <w:rsid w:val="009E1842"/>
    <w:rsid w:val="009E3DB8"/>
    <w:rsid w:val="009E4610"/>
    <w:rsid w:val="009F1435"/>
    <w:rsid w:val="009F41A6"/>
    <w:rsid w:val="00A300C9"/>
    <w:rsid w:val="00A30FCF"/>
    <w:rsid w:val="00A337F6"/>
    <w:rsid w:val="00A44868"/>
    <w:rsid w:val="00A458E4"/>
    <w:rsid w:val="00A54ABB"/>
    <w:rsid w:val="00A6176C"/>
    <w:rsid w:val="00A660C2"/>
    <w:rsid w:val="00A72A45"/>
    <w:rsid w:val="00A76FC1"/>
    <w:rsid w:val="00A92639"/>
    <w:rsid w:val="00A9559F"/>
    <w:rsid w:val="00A96F1B"/>
    <w:rsid w:val="00AA1E55"/>
    <w:rsid w:val="00AA3D8B"/>
    <w:rsid w:val="00AC3149"/>
    <w:rsid w:val="00AC4BAB"/>
    <w:rsid w:val="00AC78D9"/>
    <w:rsid w:val="00AD1B32"/>
    <w:rsid w:val="00AD503A"/>
    <w:rsid w:val="00AD6A60"/>
    <w:rsid w:val="00AD6F63"/>
    <w:rsid w:val="00AE295A"/>
    <w:rsid w:val="00AF27B1"/>
    <w:rsid w:val="00B167BF"/>
    <w:rsid w:val="00B16D9C"/>
    <w:rsid w:val="00B225D4"/>
    <w:rsid w:val="00B248F7"/>
    <w:rsid w:val="00B330DA"/>
    <w:rsid w:val="00B37B25"/>
    <w:rsid w:val="00B60ED2"/>
    <w:rsid w:val="00B818F2"/>
    <w:rsid w:val="00B8533B"/>
    <w:rsid w:val="00B86A77"/>
    <w:rsid w:val="00B96E7F"/>
    <w:rsid w:val="00BA13FA"/>
    <w:rsid w:val="00BA6894"/>
    <w:rsid w:val="00BA7A49"/>
    <w:rsid w:val="00BC624B"/>
    <w:rsid w:val="00BD094D"/>
    <w:rsid w:val="00BD3AF6"/>
    <w:rsid w:val="00BE4FE5"/>
    <w:rsid w:val="00BF69B9"/>
    <w:rsid w:val="00C01029"/>
    <w:rsid w:val="00C048CE"/>
    <w:rsid w:val="00C072C8"/>
    <w:rsid w:val="00C11A84"/>
    <w:rsid w:val="00C11C01"/>
    <w:rsid w:val="00C21244"/>
    <w:rsid w:val="00C21716"/>
    <w:rsid w:val="00C30438"/>
    <w:rsid w:val="00C37899"/>
    <w:rsid w:val="00C44DB3"/>
    <w:rsid w:val="00C54A31"/>
    <w:rsid w:val="00C55692"/>
    <w:rsid w:val="00C80720"/>
    <w:rsid w:val="00C80913"/>
    <w:rsid w:val="00C81D78"/>
    <w:rsid w:val="00C82402"/>
    <w:rsid w:val="00C91DD3"/>
    <w:rsid w:val="00CA52D8"/>
    <w:rsid w:val="00CA5BC4"/>
    <w:rsid w:val="00CA5DE8"/>
    <w:rsid w:val="00CA6ECC"/>
    <w:rsid w:val="00CB314D"/>
    <w:rsid w:val="00CE2C5C"/>
    <w:rsid w:val="00CF2CD9"/>
    <w:rsid w:val="00D03439"/>
    <w:rsid w:val="00D24781"/>
    <w:rsid w:val="00D30209"/>
    <w:rsid w:val="00D3136A"/>
    <w:rsid w:val="00D34B63"/>
    <w:rsid w:val="00D37523"/>
    <w:rsid w:val="00D42717"/>
    <w:rsid w:val="00D46D05"/>
    <w:rsid w:val="00D52069"/>
    <w:rsid w:val="00D522C4"/>
    <w:rsid w:val="00D73293"/>
    <w:rsid w:val="00D81B10"/>
    <w:rsid w:val="00D8249F"/>
    <w:rsid w:val="00DA035D"/>
    <w:rsid w:val="00DA08E8"/>
    <w:rsid w:val="00DA418D"/>
    <w:rsid w:val="00DB309C"/>
    <w:rsid w:val="00DB3344"/>
    <w:rsid w:val="00DB48D4"/>
    <w:rsid w:val="00DC3386"/>
    <w:rsid w:val="00DE732E"/>
    <w:rsid w:val="00E00490"/>
    <w:rsid w:val="00E03733"/>
    <w:rsid w:val="00E071FB"/>
    <w:rsid w:val="00E142FC"/>
    <w:rsid w:val="00E16FDE"/>
    <w:rsid w:val="00E42C74"/>
    <w:rsid w:val="00E51E7F"/>
    <w:rsid w:val="00E5360C"/>
    <w:rsid w:val="00E61E08"/>
    <w:rsid w:val="00E70E6B"/>
    <w:rsid w:val="00E711E3"/>
    <w:rsid w:val="00E801B8"/>
    <w:rsid w:val="00E835CD"/>
    <w:rsid w:val="00E8381E"/>
    <w:rsid w:val="00E83BD8"/>
    <w:rsid w:val="00E860CC"/>
    <w:rsid w:val="00E97B70"/>
    <w:rsid w:val="00EA0DA4"/>
    <w:rsid w:val="00EA1B6B"/>
    <w:rsid w:val="00EA1E24"/>
    <w:rsid w:val="00EC2B50"/>
    <w:rsid w:val="00ED18C9"/>
    <w:rsid w:val="00EE5D86"/>
    <w:rsid w:val="00EF6240"/>
    <w:rsid w:val="00F105A4"/>
    <w:rsid w:val="00F1332F"/>
    <w:rsid w:val="00F26EAE"/>
    <w:rsid w:val="00F319A8"/>
    <w:rsid w:val="00F369CF"/>
    <w:rsid w:val="00F41D8D"/>
    <w:rsid w:val="00F467CF"/>
    <w:rsid w:val="00F70281"/>
    <w:rsid w:val="00F726CA"/>
    <w:rsid w:val="00F72EA9"/>
    <w:rsid w:val="00F755CB"/>
    <w:rsid w:val="00F836E4"/>
    <w:rsid w:val="00F84F01"/>
    <w:rsid w:val="00F85FD4"/>
    <w:rsid w:val="00F948DF"/>
    <w:rsid w:val="00F96F75"/>
    <w:rsid w:val="00FA0572"/>
    <w:rsid w:val="00FA1A5D"/>
    <w:rsid w:val="00FD5EC8"/>
    <w:rsid w:val="00FF1403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B"/>
    <w:pPr>
      <w:ind w:right="5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83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B5F26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unhideWhenUsed/>
    <w:rsid w:val="005B5F26"/>
    <w:pPr>
      <w:spacing w:before="105" w:after="105"/>
      <w:ind w:firstLine="240"/>
    </w:pPr>
    <w:rPr>
      <w:color w:val="000000"/>
    </w:rPr>
  </w:style>
  <w:style w:type="paragraph" w:customStyle="1" w:styleId="text">
    <w:name w:val="text"/>
    <w:basedOn w:val="a"/>
    <w:rsid w:val="005B5F26"/>
    <w:pPr>
      <w:spacing w:before="105" w:after="105"/>
      <w:ind w:firstLine="240"/>
    </w:pPr>
    <w:rPr>
      <w:color w:val="000000"/>
    </w:rPr>
  </w:style>
  <w:style w:type="character" w:styleId="a5">
    <w:name w:val="Strong"/>
    <w:basedOn w:val="a0"/>
    <w:uiPriority w:val="22"/>
    <w:qFormat/>
    <w:rsid w:val="005B5F26"/>
    <w:rPr>
      <w:b/>
      <w:bCs/>
    </w:rPr>
  </w:style>
  <w:style w:type="character" w:customStyle="1" w:styleId="HTML0">
    <w:name w:val="Стандартный HTML Знак"/>
    <w:basedOn w:val="a0"/>
    <w:link w:val="HTML"/>
    <w:rsid w:val="00E8381E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5D2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6A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2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6AD"/>
    <w:rPr>
      <w:sz w:val="24"/>
      <w:szCs w:val="24"/>
    </w:rPr>
  </w:style>
  <w:style w:type="paragraph" w:customStyle="1" w:styleId="ConsPlusNonformat">
    <w:name w:val="ConsPlusNonformat"/>
    <w:uiPriority w:val="99"/>
    <w:rsid w:val="008561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3245B6"/>
  </w:style>
  <w:style w:type="paragraph" w:styleId="aa">
    <w:name w:val="Balloon Text"/>
    <w:basedOn w:val="a"/>
    <w:link w:val="ab"/>
    <w:uiPriority w:val="99"/>
    <w:semiHidden/>
    <w:unhideWhenUsed/>
    <w:rsid w:val="00324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DFC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5D2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195B2-C9B9-4DD4-927B-95B65A6C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711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ОБЩЕСТВЕННОЙ ПРИЕМНОЙ ПРЕЗИДЕНТА</vt:lpstr>
    </vt:vector>
  </TitlesOfParts>
  <Company>Дом</Company>
  <LinksUpToDate>false</LinksUpToDate>
  <CharactersWithSpaces>6122</CharactersWithSpaces>
  <SharedDoc>false</SharedDoc>
  <HLinks>
    <vt:vector size="6" baseType="variant">
      <vt:variant>
        <vt:i4>2490485</vt:i4>
      </vt:variant>
      <vt:variant>
        <vt:i4>0</vt:i4>
      </vt:variant>
      <vt:variant>
        <vt:i4>0</vt:i4>
      </vt:variant>
      <vt:variant>
        <vt:i4>5</vt:i4>
      </vt:variant>
      <vt:variant>
        <vt:lpwstr>http://www.sovadm74.ru/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ОБЩЕСТВЕННОЙ ПРИЕМНОЙ ПРЕЗИДЕНТА</dc:title>
  <dc:creator>Аня</dc:creator>
  <cp:lastModifiedBy>Даша</cp:lastModifiedBy>
  <cp:revision>13</cp:revision>
  <cp:lastPrinted>2016-03-30T09:19:00Z</cp:lastPrinted>
  <dcterms:created xsi:type="dcterms:W3CDTF">2016-03-16T05:34:00Z</dcterms:created>
  <dcterms:modified xsi:type="dcterms:W3CDTF">2016-03-30T09:20:00Z</dcterms:modified>
</cp:coreProperties>
</file>