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B" w:rsidRPr="009A5793" w:rsidRDefault="0083252B" w:rsidP="0083252B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bookmarkStart w:id="0" w:name="Par87"/>
      <w:bookmarkStart w:id="1" w:name="Par79"/>
      <w:bookmarkEnd w:id="0"/>
      <w:bookmarkEnd w:id="1"/>
      <w:r w:rsidRPr="0058683C">
        <w:rPr>
          <w:rFonts w:ascii="Arial" w:hAnsi="Arial" w:cs="Arial"/>
        </w:rPr>
        <w:t>ПРИЛОЖЕНИЕ</w:t>
      </w:r>
    </w:p>
    <w:p w:rsidR="0083252B" w:rsidRPr="00C12D50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4"/>
          <w:szCs w:val="24"/>
        </w:rPr>
      </w:pPr>
      <w:r w:rsidRPr="00C12D50">
        <w:rPr>
          <w:sz w:val="24"/>
          <w:szCs w:val="24"/>
        </w:rPr>
        <w:t>к решению Совета депутатов</w:t>
      </w:r>
    </w:p>
    <w:p w:rsidR="0083252B" w:rsidRPr="00C12D50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4"/>
          <w:szCs w:val="24"/>
        </w:rPr>
      </w:pPr>
      <w:r w:rsidRPr="00C12D50">
        <w:rPr>
          <w:sz w:val="24"/>
          <w:szCs w:val="24"/>
        </w:rPr>
        <w:t>Советского района</w:t>
      </w:r>
    </w:p>
    <w:p w:rsidR="0083252B" w:rsidRDefault="0083252B" w:rsidP="0083252B">
      <w:pPr>
        <w:jc w:val="right"/>
      </w:pPr>
      <w:r w:rsidRPr="00E62704">
        <w:rPr>
          <w:rFonts w:ascii="Arial" w:hAnsi="Arial" w:cs="Arial"/>
        </w:rPr>
        <w:t xml:space="preserve">от </w:t>
      </w:r>
      <w:r w:rsidR="009C1F41">
        <w:rPr>
          <w:b/>
          <w:bCs/>
          <w:i/>
          <w:iCs/>
          <w:sz w:val="28"/>
          <w:szCs w:val="28"/>
          <w:u w:val="single"/>
        </w:rPr>
        <w:t>28</w:t>
      </w:r>
      <w:r>
        <w:rPr>
          <w:b/>
          <w:bCs/>
          <w:i/>
          <w:iCs/>
          <w:sz w:val="28"/>
          <w:szCs w:val="28"/>
          <w:u w:val="single"/>
        </w:rPr>
        <w:t>.0</w:t>
      </w:r>
      <w:r w:rsidR="009C1F41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1738DA">
        <w:rPr>
          <w:b/>
          <w:bCs/>
          <w:i/>
          <w:iCs/>
          <w:sz w:val="28"/>
          <w:szCs w:val="28"/>
          <w:u w:val="single"/>
        </w:rPr>
        <w:t>201</w:t>
      </w:r>
      <w:r>
        <w:rPr>
          <w:b/>
          <w:bCs/>
          <w:i/>
          <w:iCs/>
          <w:sz w:val="28"/>
          <w:szCs w:val="28"/>
          <w:u w:val="single"/>
        </w:rPr>
        <w:t>6</w:t>
      </w:r>
      <w:r w:rsidRPr="001738DA">
        <w:rPr>
          <w:rFonts w:ascii="Arial" w:hAnsi="Arial" w:cs="Arial"/>
          <w:u w:val="single"/>
        </w:rPr>
        <w:t xml:space="preserve"> </w:t>
      </w:r>
      <w:r w:rsidRPr="0058683C">
        <w:rPr>
          <w:rFonts w:ascii="Arial" w:hAnsi="Arial" w:cs="Arial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="009C1F41">
        <w:rPr>
          <w:b/>
          <w:bCs/>
          <w:i/>
          <w:iCs/>
          <w:sz w:val="28"/>
          <w:szCs w:val="28"/>
          <w:u w:val="single"/>
        </w:rPr>
        <w:t>5</w:t>
      </w:r>
      <w:r w:rsidRPr="001738DA">
        <w:rPr>
          <w:b/>
          <w:bCs/>
          <w:i/>
          <w:iCs/>
          <w:sz w:val="28"/>
          <w:szCs w:val="28"/>
          <w:u w:val="single"/>
        </w:rPr>
        <w:t>/</w:t>
      </w:r>
      <w:r w:rsidR="002940AB">
        <w:rPr>
          <w:b/>
          <w:bCs/>
          <w:i/>
          <w:iCs/>
          <w:sz w:val="28"/>
          <w:szCs w:val="28"/>
          <w:u w:val="single"/>
        </w:rPr>
        <w:t>3</w:t>
      </w:r>
    </w:p>
    <w:p w:rsidR="00BD5D36" w:rsidRDefault="00BD5D36" w:rsidP="00BD5D36">
      <w:pPr>
        <w:tabs>
          <w:tab w:val="left" w:pos="8161"/>
        </w:tabs>
        <w:ind w:right="-20"/>
        <w:jc w:val="center"/>
        <w:rPr>
          <w:sz w:val="16"/>
        </w:rPr>
      </w:pPr>
    </w:p>
    <w:p w:rsidR="0083252B" w:rsidRDefault="0083252B" w:rsidP="00124F24">
      <w:pPr>
        <w:jc w:val="center"/>
        <w:rPr>
          <w:sz w:val="18"/>
          <w:szCs w:val="18"/>
        </w:rPr>
      </w:pPr>
    </w:p>
    <w:p w:rsidR="002940AB" w:rsidRPr="00AC794A" w:rsidRDefault="002940AB" w:rsidP="002940AB">
      <w:pPr>
        <w:jc w:val="center"/>
        <w:rPr>
          <w:b/>
          <w:sz w:val="24"/>
          <w:szCs w:val="24"/>
        </w:rPr>
      </w:pPr>
    </w:p>
    <w:p w:rsidR="002940AB" w:rsidRPr="00AC794A" w:rsidRDefault="002940AB" w:rsidP="00AC794A">
      <w:pPr>
        <w:jc w:val="center"/>
        <w:rPr>
          <w:b/>
          <w:sz w:val="24"/>
          <w:szCs w:val="24"/>
        </w:rPr>
      </w:pPr>
      <w:r w:rsidRPr="00AC794A">
        <w:rPr>
          <w:b/>
          <w:sz w:val="24"/>
          <w:szCs w:val="24"/>
        </w:rPr>
        <w:t>Информация</w:t>
      </w:r>
    </w:p>
    <w:p w:rsidR="00AC794A" w:rsidRPr="00AC794A" w:rsidRDefault="002940AB" w:rsidP="00AC79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794A">
        <w:rPr>
          <w:b/>
          <w:sz w:val="24"/>
          <w:szCs w:val="24"/>
        </w:rPr>
        <w:t xml:space="preserve">заместителя Главы Советского района Е.А. Петрова </w:t>
      </w:r>
      <w:r w:rsidR="00AC794A" w:rsidRPr="00AC794A">
        <w:rPr>
          <w:b/>
          <w:sz w:val="24"/>
          <w:szCs w:val="24"/>
        </w:rPr>
        <w:t>«</w:t>
      </w:r>
      <w:r w:rsidR="00AC794A">
        <w:rPr>
          <w:b/>
          <w:sz w:val="24"/>
          <w:szCs w:val="24"/>
        </w:rPr>
        <w:t>О</w:t>
      </w:r>
      <w:r w:rsidR="00AC794A" w:rsidRPr="00AC794A">
        <w:rPr>
          <w:b/>
          <w:sz w:val="24"/>
          <w:szCs w:val="24"/>
        </w:rPr>
        <w:t xml:space="preserve"> ходе реализации районной программы по благоустройству «Реальные дела -2016» на  территории  Советского района»</w:t>
      </w:r>
    </w:p>
    <w:p w:rsidR="009C1F41" w:rsidRPr="00AC794A" w:rsidRDefault="009C1F41" w:rsidP="002940AB">
      <w:pPr>
        <w:jc w:val="center"/>
        <w:rPr>
          <w:b/>
          <w:sz w:val="24"/>
          <w:szCs w:val="24"/>
        </w:rPr>
      </w:pPr>
    </w:p>
    <w:p w:rsidR="009C1F41" w:rsidRPr="00AC794A" w:rsidRDefault="009C1F4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C794A" w:rsidRPr="00AC794A" w:rsidRDefault="00AC794A" w:rsidP="00AC794A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 xml:space="preserve">Программа «Реальные дела» формировалась администрацией района при участии Совета депутатов Советского района по устным и письменным обращениям, заявкам и предложениям жителей Советского района города Челябинска, поступавшим в адрес органов местного самоуправления Советского района и города Челябинска, а также  администрации области, </w:t>
      </w:r>
      <w:r w:rsidRPr="00AC794A">
        <w:rPr>
          <w:color w:val="000000"/>
          <w:sz w:val="24"/>
          <w:szCs w:val="24"/>
        </w:rPr>
        <w:br/>
        <w:t>в том числе с использованием Интернет ресурсов.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 xml:space="preserve">На Советский район были выделены денежные средства в размере  30 млн. рублей из областного бюджета, которые были распределены следующим образом: 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sz w:val="24"/>
          <w:szCs w:val="24"/>
        </w:rPr>
        <w:t xml:space="preserve">- 4 млн. руб. направлены в Управление Администрации города Челябинска по культуре, физической культуре и работе с молодежью для проведения </w:t>
      </w:r>
      <w:r w:rsidRPr="00AC794A">
        <w:rPr>
          <w:color w:val="000000"/>
          <w:sz w:val="24"/>
          <w:szCs w:val="24"/>
        </w:rPr>
        <w:t xml:space="preserve">работ по реконструкции стадиона и сквера, расположенного </w:t>
      </w:r>
      <w:r w:rsidRPr="00AC794A">
        <w:rPr>
          <w:color w:val="000000"/>
          <w:sz w:val="24"/>
          <w:szCs w:val="24"/>
        </w:rPr>
        <w:br/>
        <w:t xml:space="preserve">в </w:t>
      </w:r>
      <w:proofErr w:type="spellStart"/>
      <w:r w:rsidRPr="00AC794A">
        <w:rPr>
          <w:color w:val="000000"/>
          <w:sz w:val="24"/>
          <w:szCs w:val="24"/>
        </w:rPr>
        <w:t>Новосинеглазово</w:t>
      </w:r>
      <w:proofErr w:type="spellEnd"/>
      <w:r w:rsidRPr="00AC794A">
        <w:rPr>
          <w:color w:val="000000"/>
          <w:sz w:val="24"/>
          <w:szCs w:val="24"/>
        </w:rPr>
        <w:t>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 xml:space="preserve">- 26 млн. руб. направлены на благоустройство и обеспечение жизнедеятельности территории Советского района. 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color w:val="000000"/>
          <w:sz w:val="24"/>
          <w:szCs w:val="24"/>
        </w:rPr>
        <w:t>На территории района запланировано благоустройство на 1700 объектах.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Для реализации программы «Реальные дела» администрацией района были проведены аукционы в электронной форме с последующим з</w:t>
      </w:r>
      <w:r w:rsidRPr="00AC794A">
        <w:rPr>
          <w:sz w:val="24"/>
          <w:szCs w:val="24"/>
        </w:rPr>
        <w:t>аключением муниципальных контрактов</w:t>
      </w:r>
      <w:r w:rsidRPr="00AC794A">
        <w:rPr>
          <w:color w:val="000000"/>
          <w:sz w:val="24"/>
          <w:szCs w:val="24"/>
        </w:rPr>
        <w:t xml:space="preserve"> на выполнение работ </w:t>
      </w:r>
      <w:r w:rsidRPr="00AC794A">
        <w:rPr>
          <w:color w:val="000000"/>
          <w:sz w:val="24"/>
          <w:szCs w:val="24"/>
        </w:rPr>
        <w:br/>
        <w:t>по благоустройству территории района.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 xml:space="preserve">1. Благоустройство территории района (заключено 5 контрактов) - 8 537 249,98 </w:t>
      </w:r>
      <w:proofErr w:type="spellStart"/>
      <w:r w:rsidRPr="00AC794A">
        <w:rPr>
          <w:color w:val="000000"/>
          <w:sz w:val="24"/>
          <w:szCs w:val="24"/>
        </w:rPr>
        <w:t>руб</w:t>
      </w:r>
      <w:proofErr w:type="spellEnd"/>
      <w:r w:rsidRPr="00AC794A">
        <w:rPr>
          <w:color w:val="000000"/>
          <w:sz w:val="24"/>
          <w:szCs w:val="24"/>
        </w:rPr>
        <w:t>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 xml:space="preserve">2. </w:t>
      </w:r>
      <w:proofErr w:type="spellStart"/>
      <w:r w:rsidRPr="00AC794A">
        <w:rPr>
          <w:color w:val="000000"/>
          <w:sz w:val="24"/>
          <w:szCs w:val="24"/>
        </w:rPr>
        <w:t>Грейдирование</w:t>
      </w:r>
      <w:proofErr w:type="spellEnd"/>
      <w:r w:rsidRPr="00AC794A">
        <w:rPr>
          <w:color w:val="000000"/>
          <w:sz w:val="24"/>
          <w:szCs w:val="24"/>
        </w:rPr>
        <w:t xml:space="preserve"> дорожного полотна улиц частного сектора </w:t>
      </w:r>
      <w:r w:rsidRPr="00AC794A">
        <w:rPr>
          <w:color w:val="000000"/>
          <w:sz w:val="24"/>
          <w:szCs w:val="24"/>
        </w:rPr>
        <w:br/>
        <w:t>с грунтовым покрытием (заключено 2 контракта) - 4 103 747,89 руб.;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 xml:space="preserve">3. Организация 6 парковочных мест для </w:t>
      </w:r>
      <w:proofErr w:type="spellStart"/>
      <w:r w:rsidRPr="00AC794A">
        <w:rPr>
          <w:color w:val="000000"/>
          <w:sz w:val="24"/>
          <w:szCs w:val="24"/>
        </w:rPr>
        <w:t>маломобильных</w:t>
      </w:r>
      <w:proofErr w:type="spellEnd"/>
      <w:r w:rsidRPr="00AC794A">
        <w:rPr>
          <w:color w:val="000000"/>
          <w:sz w:val="24"/>
          <w:szCs w:val="24"/>
        </w:rPr>
        <w:t xml:space="preserve"> групп населения - 49 300 руб.;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 xml:space="preserve">4. Омолаживающая обрезка зеленых насаждений (заключено </w:t>
      </w:r>
      <w:r w:rsidRPr="00AC794A">
        <w:rPr>
          <w:color w:val="000000"/>
          <w:sz w:val="24"/>
          <w:szCs w:val="24"/>
        </w:rPr>
        <w:br/>
        <w:t>2 контракта) - 2 038 977,77 руб.;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5. Обрезка зеленых насаждений для обеспечения треугольника видимости и видимости дорожных знаков, светофорных объектов - 224 640 руб.;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6. Уборка несанкционированных свалок мусора на территории района - 2 188 709,28 руб.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7. Монтаж и установка малых архитектурных форм на детских игровых площадках - 1 352 967,55 руб.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8. Установка Площадки ГТО по ул. Орджоникидзе, 29 - 149 650 руб.;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9. Выполнение работ по валке сухих деревьев и корчеванию пней - 494 010 руб.;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10. Установка и ремонт ограждений детско-спортивных площадок - 469 508,67 руб.;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 xml:space="preserve">11. Оказание услуг по проведению строительного </w:t>
      </w:r>
      <w:proofErr w:type="gramStart"/>
      <w:r w:rsidRPr="00AC794A">
        <w:rPr>
          <w:color w:val="000000"/>
          <w:sz w:val="24"/>
          <w:szCs w:val="24"/>
        </w:rPr>
        <w:t xml:space="preserve">контроля </w:t>
      </w:r>
      <w:r w:rsidRPr="00AC794A">
        <w:rPr>
          <w:color w:val="000000"/>
          <w:sz w:val="24"/>
          <w:szCs w:val="24"/>
        </w:rPr>
        <w:br/>
        <w:t>за</w:t>
      </w:r>
      <w:proofErr w:type="gramEnd"/>
      <w:r w:rsidRPr="00AC794A">
        <w:rPr>
          <w:color w:val="000000"/>
          <w:sz w:val="24"/>
          <w:szCs w:val="24"/>
        </w:rPr>
        <w:t xml:space="preserve"> выполнением работ по благоустройству – 137 200 руб.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</w:p>
    <w:p w:rsidR="00AC794A" w:rsidRDefault="00AC794A" w:rsidP="00AC794A">
      <w:pPr>
        <w:ind w:firstLine="709"/>
        <w:jc w:val="center"/>
        <w:rPr>
          <w:b/>
          <w:color w:val="000000"/>
          <w:sz w:val="24"/>
          <w:szCs w:val="24"/>
        </w:rPr>
      </w:pPr>
      <w:r w:rsidRPr="00AC794A">
        <w:rPr>
          <w:b/>
          <w:color w:val="000000"/>
          <w:sz w:val="24"/>
          <w:szCs w:val="24"/>
        </w:rPr>
        <w:lastRenderedPageBreak/>
        <w:t>Структура расходования средств по заключенным контрактам.</w:t>
      </w:r>
    </w:p>
    <w:p w:rsidR="00AC794A" w:rsidRPr="00AC794A" w:rsidRDefault="00AC794A" w:rsidP="00AC794A">
      <w:pPr>
        <w:ind w:firstLine="709"/>
        <w:jc w:val="center"/>
        <w:rPr>
          <w:rStyle w:val="ae"/>
          <w:b/>
          <w:i w:val="0"/>
          <w:iCs w:val="0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5860"/>
        <w:gridCol w:w="3118"/>
      </w:tblGrid>
      <w:tr w:rsidR="00AC794A" w:rsidRPr="00AC794A" w:rsidTr="00AC794A"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79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94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794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794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794A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794A">
              <w:rPr>
                <w:b/>
                <w:bCs/>
                <w:color w:val="000000"/>
                <w:sz w:val="24"/>
                <w:szCs w:val="24"/>
              </w:rPr>
              <w:t xml:space="preserve">Распределение финансовых средств </w:t>
            </w:r>
            <w:proofErr w:type="gramStart"/>
            <w:r w:rsidRPr="00AC794A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C794A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AC794A" w:rsidRPr="00AC794A" w:rsidTr="00AC794A">
        <w:trPr>
          <w:trHeight w:val="557"/>
        </w:trPr>
        <w:tc>
          <w:tcPr>
            <w:tcW w:w="0" w:type="auto"/>
          </w:tcPr>
          <w:p w:rsidR="00AC794A" w:rsidRDefault="00AC794A" w:rsidP="00AC794A">
            <w:pPr>
              <w:ind w:firstLine="709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1</w:t>
            </w:r>
          </w:p>
          <w:p w:rsidR="00AC794A" w:rsidRPr="00AC794A" w:rsidRDefault="00AC794A" w:rsidP="00AC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 xml:space="preserve">Текущий ремонт дорог (заключено 8 контрактов) 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65 %</w:t>
            </w:r>
          </w:p>
        </w:tc>
      </w:tr>
      <w:tr w:rsidR="00AC794A" w:rsidRPr="00AC794A" w:rsidTr="00AC794A">
        <w:trPr>
          <w:trHeight w:val="378"/>
        </w:trPr>
        <w:tc>
          <w:tcPr>
            <w:tcW w:w="0" w:type="auto"/>
          </w:tcPr>
          <w:p w:rsidR="00AC794A" w:rsidRPr="00AC794A" w:rsidRDefault="00AC794A" w:rsidP="00AC794A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C79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Обрезка зеленых насаждений (заключено 3 контракта)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12%;</w:t>
            </w:r>
          </w:p>
        </w:tc>
      </w:tr>
      <w:tr w:rsidR="00AC794A" w:rsidRPr="00AC794A" w:rsidTr="00AC794A">
        <w:tc>
          <w:tcPr>
            <w:tcW w:w="0" w:type="auto"/>
          </w:tcPr>
          <w:p w:rsidR="00AC794A" w:rsidRPr="00AC794A" w:rsidRDefault="00AC794A" w:rsidP="00AC794A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C79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Уборка свалок мусора на территории района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11 %.</w:t>
            </w:r>
          </w:p>
        </w:tc>
      </w:tr>
      <w:tr w:rsidR="00AC794A" w:rsidRPr="00AC794A" w:rsidTr="00AC794A">
        <w:trPr>
          <w:trHeight w:val="302"/>
        </w:trPr>
        <w:tc>
          <w:tcPr>
            <w:tcW w:w="0" w:type="auto"/>
          </w:tcPr>
          <w:p w:rsidR="00AC794A" w:rsidRPr="00AC794A" w:rsidRDefault="00AC794A" w:rsidP="00AC794A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C79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 xml:space="preserve">Монтаж и установка малых архитектурных форм 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7 %;</w:t>
            </w:r>
          </w:p>
        </w:tc>
      </w:tr>
      <w:tr w:rsidR="00AC794A" w:rsidRPr="00AC794A" w:rsidTr="00AC794A">
        <w:tc>
          <w:tcPr>
            <w:tcW w:w="0" w:type="auto"/>
          </w:tcPr>
          <w:p w:rsidR="00AC794A" w:rsidRPr="00AC794A" w:rsidRDefault="00AC794A" w:rsidP="00AC794A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C79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 xml:space="preserve">Валка сухих деревьев и корчевание пней 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2 %</w:t>
            </w:r>
          </w:p>
        </w:tc>
      </w:tr>
      <w:tr w:rsidR="00AC794A" w:rsidRPr="00AC794A" w:rsidTr="00AC794A">
        <w:tc>
          <w:tcPr>
            <w:tcW w:w="0" w:type="auto"/>
          </w:tcPr>
          <w:p w:rsidR="00AC794A" w:rsidRPr="00AC794A" w:rsidRDefault="00AC794A" w:rsidP="00AC794A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C79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 xml:space="preserve">Установка и ремонт ограждений детских спортивных площадок 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2 %</w:t>
            </w:r>
          </w:p>
        </w:tc>
      </w:tr>
      <w:tr w:rsidR="00AC794A" w:rsidRPr="00AC794A" w:rsidTr="00AC794A">
        <w:tc>
          <w:tcPr>
            <w:tcW w:w="0" w:type="auto"/>
          </w:tcPr>
          <w:p w:rsidR="00AC794A" w:rsidRPr="00AC794A" w:rsidRDefault="00AC794A" w:rsidP="00AC794A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C79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 xml:space="preserve">Оказание услуг по проведению строительного </w:t>
            </w:r>
            <w:proofErr w:type="gramStart"/>
            <w:r w:rsidRPr="00AC794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AC794A">
              <w:rPr>
                <w:color w:val="000000"/>
                <w:sz w:val="24"/>
                <w:szCs w:val="24"/>
              </w:rPr>
              <w:t xml:space="preserve"> выполнением работ по благоустройству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C794A">
              <w:rPr>
                <w:color w:val="000000"/>
                <w:sz w:val="24"/>
                <w:szCs w:val="24"/>
              </w:rPr>
              <w:t>1 %.</w:t>
            </w:r>
          </w:p>
        </w:tc>
      </w:tr>
    </w:tbl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>Объем финансовых средств на текущий ремонт улично-дорожной сети (</w:t>
      </w:r>
      <w:proofErr w:type="spellStart"/>
      <w:r w:rsidRPr="00AC794A">
        <w:rPr>
          <w:sz w:val="24"/>
          <w:szCs w:val="24"/>
        </w:rPr>
        <w:t>грейдирование</w:t>
      </w:r>
      <w:proofErr w:type="spellEnd"/>
      <w:r w:rsidRPr="00AC794A">
        <w:rPr>
          <w:sz w:val="24"/>
          <w:szCs w:val="24"/>
        </w:rPr>
        <w:t xml:space="preserve"> с отсыпкой щебнем, ремонт асфальтобетонного покрытия) района в 2016 году по сравнению с 2015 годом увеличился на  5%.</w:t>
      </w:r>
    </w:p>
    <w:p w:rsidR="00AC794A" w:rsidRPr="00AC794A" w:rsidRDefault="00AC794A" w:rsidP="00AC794A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AC794A">
        <w:rPr>
          <w:bCs/>
          <w:iCs/>
          <w:color w:val="000000"/>
          <w:sz w:val="24"/>
          <w:szCs w:val="24"/>
        </w:rPr>
        <w:t xml:space="preserve">На сегодняшний день работы по текущему ремонту улично-дорожной </w:t>
      </w:r>
      <w:r w:rsidRPr="00AC794A">
        <w:rPr>
          <w:sz w:val="24"/>
          <w:szCs w:val="24"/>
        </w:rPr>
        <w:t>(</w:t>
      </w:r>
      <w:proofErr w:type="spellStart"/>
      <w:r w:rsidRPr="00AC794A">
        <w:rPr>
          <w:sz w:val="24"/>
          <w:szCs w:val="24"/>
        </w:rPr>
        <w:t>грейдирование</w:t>
      </w:r>
      <w:proofErr w:type="spellEnd"/>
      <w:r w:rsidRPr="00AC794A">
        <w:rPr>
          <w:sz w:val="24"/>
          <w:szCs w:val="24"/>
        </w:rPr>
        <w:t xml:space="preserve"> с отсыпкой щебнем, ремонт асфальтобетонного покрытия) </w:t>
      </w:r>
      <w:r w:rsidRPr="00AC794A">
        <w:rPr>
          <w:bCs/>
          <w:iCs/>
          <w:color w:val="000000"/>
          <w:sz w:val="24"/>
          <w:szCs w:val="24"/>
        </w:rPr>
        <w:t xml:space="preserve">сети района выполнены на 100% 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 xml:space="preserve">Объем финансовых средств на </w:t>
      </w:r>
      <w:r w:rsidRPr="00AC794A">
        <w:rPr>
          <w:color w:val="000000"/>
          <w:sz w:val="24"/>
          <w:szCs w:val="24"/>
        </w:rPr>
        <w:t>уборку несанкционированных свалок мусора на территории района</w:t>
      </w:r>
      <w:r w:rsidRPr="00AC794A">
        <w:rPr>
          <w:sz w:val="24"/>
          <w:szCs w:val="24"/>
        </w:rPr>
        <w:t xml:space="preserve"> в 2016 году по сравнению с 2015 годом увеличился на 40%.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bCs/>
          <w:iCs/>
          <w:color w:val="000000"/>
          <w:sz w:val="24"/>
          <w:szCs w:val="24"/>
        </w:rPr>
        <w:t>На сегодняшний день р</w:t>
      </w:r>
      <w:r w:rsidRPr="00AC794A">
        <w:rPr>
          <w:iCs/>
          <w:sz w:val="24"/>
          <w:szCs w:val="24"/>
        </w:rPr>
        <w:t xml:space="preserve">аботы по уборки несанкционированных свалок мусора с территории района выполнены на 50 % 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 xml:space="preserve">Объем финансовых средств на </w:t>
      </w:r>
      <w:r w:rsidRPr="00AC794A">
        <w:rPr>
          <w:color w:val="000000"/>
          <w:sz w:val="24"/>
          <w:szCs w:val="24"/>
        </w:rPr>
        <w:t xml:space="preserve">обрезку зеленых насаждений </w:t>
      </w:r>
      <w:r w:rsidRPr="00AC794A">
        <w:rPr>
          <w:color w:val="000000"/>
          <w:sz w:val="24"/>
          <w:szCs w:val="24"/>
        </w:rPr>
        <w:br/>
        <w:t>на территории района</w:t>
      </w:r>
      <w:r w:rsidRPr="00AC794A">
        <w:rPr>
          <w:sz w:val="24"/>
          <w:szCs w:val="24"/>
        </w:rPr>
        <w:t xml:space="preserve"> в 2016 году по сравнению с 2015 годом увеличилась </w:t>
      </w:r>
      <w:r w:rsidRPr="00AC794A">
        <w:rPr>
          <w:sz w:val="24"/>
          <w:szCs w:val="24"/>
        </w:rPr>
        <w:br/>
        <w:t>на 10%.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>В настоящее время наблюдается несвоевременный вывоз спила деревьев с дворовых территорий.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bCs/>
          <w:iCs/>
          <w:color w:val="000000"/>
          <w:sz w:val="24"/>
          <w:szCs w:val="24"/>
        </w:rPr>
        <w:t>На сегодняшний день р</w:t>
      </w:r>
      <w:r w:rsidRPr="00AC794A">
        <w:rPr>
          <w:iCs/>
          <w:sz w:val="24"/>
          <w:szCs w:val="24"/>
        </w:rPr>
        <w:t xml:space="preserve">аботы по обрезке зеленых насаждений </w:t>
      </w:r>
      <w:r w:rsidRPr="00AC794A">
        <w:rPr>
          <w:iCs/>
          <w:sz w:val="24"/>
          <w:szCs w:val="24"/>
        </w:rPr>
        <w:br/>
        <w:t xml:space="preserve">на территории района выполнены на 80 % 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 xml:space="preserve">На гостевых маршрутах Советского района расположено большое количество сухостойных деревьев и пней, что портит эстетический облик самого района и города Челябинска. В связи с чем, администрацией района  было принято решение о необходимости выполнения работ по сносу сухостойных деревьев и корчевки пней с привлечением спецтехники. 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 xml:space="preserve">В настоящий момент, данный вид работ выполнен на 100 %. 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>В 2016 году на территории района ведутся работы по установке малых архитектурных форм на дворовых территориях.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 xml:space="preserve">В настоящее время работы установке малых архитектурных форм выполнены с нарушением сроков, не в полном объеме, в связи с чем принято решение привлечь подрядную организацию к </w:t>
      </w:r>
      <w:proofErr w:type="gramStart"/>
      <w:r w:rsidRPr="00AC794A">
        <w:rPr>
          <w:sz w:val="24"/>
          <w:szCs w:val="24"/>
        </w:rPr>
        <w:t>ответственности</w:t>
      </w:r>
      <w:proofErr w:type="gramEnd"/>
      <w:r w:rsidRPr="00AC794A">
        <w:rPr>
          <w:sz w:val="24"/>
          <w:szCs w:val="24"/>
        </w:rPr>
        <w:t xml:space="preserve"> предусмотренной контрактом.</w:t>
      </w:r>
    </w:p>
    <w:p w:rsidR="00AC794A" w:rsidRPr="00AC794A" w:rsidRDefault="00AC794A" w:rsidP="00AC794A">
      <w:pPr>
        <w:ind w:firstLine="709"/>
        <w:jc w:val="both"/>
        <w:rPr>
          <w:sz w:val="24"/>
          <w:szCs w:val="24"/>
        </w:rPr>
      </w:pPr>
      <w:r w:rsidRPr="00AC794A">
        <w:rPr>
          <w:sz w:val="24"/>
          <w:szCs w:val="24"/>
        </w:rPr>
        <w:t>В настоящее время работы по установки малых архитектурных форм выполнены на 25 %.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Выполнение контрактов в % соотношении.</w:t>
      </w:r>
    </w:p>
    <w:p w:rsidR="00AC794A" w:rsidRDefault="00AC794A" w:rsidP="00AC794A">
      <w:pPr>
        <w:ind w:firstLine="709"/>
        <w:jc w:val="both"/>
        <w:rPr>
          <w:bCs/>
          <w:color w:val="000000"/>
          <w:sz w:val="24"/>
          <w:szCs w:val="24"/>
        </w:rPr>
      </w:pPr>
      <w:r w:rsidRPr="00AC794A">
        <w:rPr>
          <w:bCs/>
          <w:color w:val="000000"/>
          <w:sz w:val="24"/>
          <w:szCs w:val="24"/>
        </w:rPr>
        <w:t xml:space="preserve">В настоящее время работы по контрактам выполнены в следующем объеме: </w:t>
      </w:r>
    </w:p>
    <w:p w:rsidR="00AC794A" w:rsidRDefault="00AC794A" w:rsidP="00AC794A">
      <w:pPr>
        <w:ind w:firstLine="709"/>
        <w:jc w:val="both"/>
        <w:rPr>
          <w:bCs/>
          <w:color w:val="000000"/>
          <w:sz w:val="24"/>
          <w:szCs w:val="24"/>
        </w:rPr>
      </w:pPr>
    </w:p>
    <w:p w:rsidR="00AC794A" w:rsidRPr="00AC794A" w:rsidRDefault="00AC794A" w:rsidP="00AC794A">
      <w:pPr>
        <w:ind w:firstLine="709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27"/>
        <w:gridCol w:w="1585"/>
      </w:tblGrid>
      <w:tr w:rsidR="00AC794A" w:rsidRPr="00AC794A" w:rsidTr="00AC794A">
        <w:tc>
          <w:tcPr>
            <w:tcW w:w="1277" w:type="dxa"/>
            <w:vAlign w:val="center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C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7" w:type="dxa"/>
            <w:vAlign w:val="center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AC794A" w:rsidRPr="00AC794A" w:rsidRDefault="00AC794A" w:rsidP="00AC794A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 улично-дорожной сети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100%;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дорожного полотна улиц частного сектора с грунтовым покрытием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100%;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Омолаживающая обрезка зеленых насаждений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80%;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несанкционированных свалок мусора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50%;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Валка сухих деревьев и корчевание пней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ремонт ограждений спортивных площадок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Обрезка зеленых насаждений для обеспечения треугольника видимости и видимости дорожных знаков, светофорных объектов 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C794A" w:rsidRPr="00AC794A" w:rsidTr="00AC794A">
        <w:tc>
          <w:tcPr>
            <w:tcW w:w="127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7" w:type="dxa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проведению строительного </w:t>
            </w:r>
            <w:proofErr w:type="gramStart"/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C7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работ по благоустройству</w:t>
            </w:r>
          </w:p>
        </w:tc>
        <w:tc>
          <w:tcPr>
            <w:tcW w:w="0" w:type="auto"/>
          </w:tcPr>
          <w:p w:rsidR="00AC794A" w:rsidRPr="00AC794A" w:rsidRDefault="00AC794A" w:rsidP="00AC794A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AC794A" w:rsidRDefault="00AC794A" w:rsidP="00AC794A">
      <w:pPr>
        <w:ind w:firstLine="709"/>
        <w:jc w:val="both"/>
        <w:rPr>
          <w:rStyle w:val="ae"/>
          <w:color w:val="000000"/>
          <w:sz w:val="24"/>
          <w:szCs w:val="24"/>
          <w:shd w:val="clear" w:color="auto" w:fill="FFFFFF"/>
        </w:rPr>
      </w:pPr>
    </w:p>
    <w:p w:rsidR="00AC794A" w:rsidRPr="00AC794A" w:rsidRDefault="00AC794A" w:rsidP="00AC794A">
      <w:pPr>
        <w:ind w:firstLine="709"/>
        <w:jc w:val="both"/>
        <w:rPr>
          <w:rStyle w:val="ae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 xml:space="preserve">За счет выделенных средств были проведены электронные аукционы, </w:t>
      </w:r>
      <w:r w:rsidRPr="00AC794A">
        <w:rPr>
          <w:rStyle w:val="ae"/>
          <w:color w:val="000000"/>
          <w:sz w:val="24"/>
          <w:szCs w:val="24"/>
          <w:shd w:val="clear" w:color="auto" w:fill="FFFFFF"/>
        </w:rPr>
        <w:br/>
        <w:t xml:space="preserve">с начальной максимальной ценой контракта: - </w:t>
      </w:r>
      <w:r w:rsidRPr="00AC794A">
        <w:rPr>
          <w:rStyle w:val="ae"/>
          <w:b/>
          <w:bCs/>
          <w:color w:val="000000"/>
          <w:sz w:val="24"/>
          <w:szCs w:val="24"/>
          <w:shd w:val="clear" w:color="auto" w:fill="FFFFFF"/>
        </w:rPr>
        <w:t>25 740 007,28 руб.</w:t>
      </w:r>
    </w:p>
    <w:p w:rsidR="00AC794A" w:rsidRPr="00AC794A" w:rsidRDefault="00AC794A" w:rsidP="00AC794A">
      <w:pPr>
        <w:ind w:firstLine="709"/>
        <w:jc w:val="both"/>
        <w:rPr>
          <w:rStyle w:val="ae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>Контракты были заключены на общую сумму:</w:t>
      </w:r>
      <w:r w:rsidRPr="00AC794A">
        <w:rPr>
          <w:rStyle w:val="ae"/>
          <w:b/>
          <w:bCs/>
          <w:color w:val="000000"/>
          <w:sz w:val="24"/>
          <w:szCs w:val="24"/>
          <w:shd w:val="clear" w:color="auto" w:fill="FFFFFF"/>
        </w:rPr>
        <w:t xml:space="preserve"> - 19 547 011,14 руб.</w:t>
      </w:r>
    </w:p>
    <w:p w:rsidR="00AC794A" w:rsidRPr="00AC794A" w:rsidRDefault="00AC794A" w:rsidP="00AC794A">
      <w:pPr>
        <w:ind w:firstLine="709"/>
        <w:jc w:val="both"/>
        <w:rPr>
          <w:rStyle w:val="ae"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>Экономия средств составила: -</w:t>
      </w:r>
      <w:r w:rsidRPr="00AC794A">
        <w:rPr>
          <w:rStyle w:val="ae"/>
          <w:b/>
          <w:bCs/>
          <w:color w:val="000000"/>
          <w:sz w:val="24"/>
          <w:szCs w:val="24"/>
          <w:shd w:val="clear" w:color="auto" w:fill="FFFFFF"/>
        </w:rPr>
        <w:t xml:space="preserve"> 6 192 996,14 руб.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 xml:space="preserve">По </w:t>
      </w:r>
      <w:r w:rsidRPr="00AC794A">
        <w:rPr>
          <w:color w:val="000000"/>
          <w:sz w:val="24"/>
          <w:szCs w:val="24"/>
        </w:rPr>
        <w:t>результатам проведенных аукционов сэкономленные денежные средства  в размере  6 192 996.14 рублей,  были направлены на следующие виды работ:</w:t>
      </w:r>
    </w:p>
    <w:p w:rsidR="00AC794A" w:rsidRPr="00AC794A" w:rsidRDefault="00AC794A" w:rsidP="00AC794A">
      <w:pPr>
        <w:numPr>
          <w:ilvl w:val="0"/>
          <w:numId w:val="9"/>
        </w:numPr>
        <w:ind w:left="0"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Текущий ремонт улично-дорожной сети – 6 055 996 руб.</w:t>
      </w:r>
    </w:p>
    <w:p w:rsidR="00AC794A" w:rsidRPr="00AC794A" w:rsidRDefault="00AC794A" w:rsidP="00AC794A">
      <w:pPr>
        <w:numPr>
          <w:ilvl w:val="0"/>
          <w:numId w:val="9"/>
        </w:numPr>
        <w:jc w:val="both"/>
        <w:rPr>
          <w:rStyle w:val="ae"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color w:val="000000"/>
          <w:sz w:val="24"/>
          <w:szCs w:val="24"/>
        </w:rPr>
        <w:t>Монтаж и установка малых архитектурных форм на детских игровых площадках – 137 000 руб.</w:t>
      </w:r>
      <w:r w:rsidRPr="00AC794A">
        <w:rPr>
          <w:rStyle w:val="ae"/>
          <w:color w:val="000000"/>
          <w:sz w:val="24"/>
          <w:szCs w:val="24"/>
          <w:shd w:val="clear" w:color="auto" w:fill="FFFFFF"/>
        </w:rPr>
        <w:t xml:space="preserve"> </w:t>
      </w:r>
    </w:p>
    <w:p w:rsidR="00AC794A" w:rsidRPr="00AC794A" w:rsidRDefault="00AC794A" w:rsidP="00AC794A">
      <w:pPr>
        <w:ind w:firstLine="709"/>
        <w:jc w:val="both"/>
        <w:rPr>
          <w:rStyle w:val="ae"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>При проведен</w:t>
      </w:r>
      <w:proofErr w:type="gramStart"/>
      <w:r w:rsidRPr="00AC794A">
        <w:rPr>
          <w:rStyle w:val="ae"/>
          <w:color w:val="000000"/>
          <w:sz w:val="24"/>
          <w:szCs w:val="24"/>
          <w:shd w:val="clear" w:color="auto" w:fill="FFFFFF"/>
        </w:rPr>
        <w:t>ии ау</w:t>
      </w:r>
      <w:proofErr w:type="gramEnd"/>
      <w:r w:rsidRPr="00AC794A">
        <w:rPr>
          <w:rStyle w:val="ae"/>
          <w:color w:val="000000"/>
          <w:sz w:val="24"/>
          <w:szCs w:val="24"/>
          <w:shd w:val="clear" w:color="auto" w:fill="FFFFFF"/>
        </w:rPr>
        <w:t xml:space="preserve">кционов падение максимальной цены контракта составило от 0% до 55%. </w:t>
      </w:r>
    </w:p>
    <w:p w:rsidR="00AC794A" w:rsidRPr="00AC794A" w:rsidRDefault="00AC794A" w:rsidP="00AC794A">
      <w:pPr>
        <w:ind w:firstLine="709"/>
        <w:jc w:val="both"/>
        <w:rPr>
          <w:rStyle w:val="ae"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>Минимальное падение цены контракта 0% отмечено по следующим видам работ: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AC794A">
        <w:rPr>
          <w:color w:val="000000"/>
          <w:sz w:val="24"/>
          <w:szCs w:val="24"/>
        </w:rPr>
        <w:t>Грейдирование</w:t>
      </w:r>
      <w:proofErr w:type="spellEnd"/>
      <w:r w:rsidRPr="00AC794A">
        <w:rPr>
          <w:color w:val="000000"/>
          <w:sz w:val="24"/>
          <w:szCs w:val="24"/>
        </w:rPr>
        <w:t xml:space="preserve">  дорожного полотна улиц частного сектора </w:t>
      </w:r>
      <w:r w:rsidRPr="00AC794A">
        <w:rPr>
          <w:color w:val="000000"/>
          <w:sz w:val="24"/>
          <w:szCs w:val="24"/>
        </w:rPr>
        <w:br/>
        <w:t>с грунтовым покрытием;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- Уборка несанкционированных свалок мусора;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color w:val="000000"/>
          <w:sz w:val="24"/>
          <w:szCs w:val="24"/>
        </w:rPr>
        <w:t>- Устройство и ремонт ограждений спортивных площадок.</w:t>
      </w:r>
    </w:p>
    <w:p w:rsidR="00AC794A" w:rsidRPr="00AC794A" w:rsidRDefault="00AC794A" w:rsidP="00AC794A">
      <w:pPr>
        <w:ind w:firstLine="709"/>
        <w:jc w:val="both"/>
        <w:rPr>
          <w:rStyle w:val="ae"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ab/>
      </w:r>
    </w:p>
    <w:p w:rsidR="00AC794A" w:rsidRPr="00AC794A" w:rsidRDefault="00AC794A" w:rsidP="00AC794A">
      <w:pPr>
        <w:ind w:firstLine="709"/>
        <w:jc w:val="both"/>
        <w:rPr>
          <w:rStyle w:val="ae"/>
          <w:i w:val="0"/>
          <w:iCs w:val="0"/>
          <w:color w:val="000000"/>
          <w:sz w:val="24"/>
          <w:szCs w:val="24"/>
          <w:shd w:val="clear" w:color="auto" w:fill="FFFFFF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 xml:space="preserve">Максимальное падение цены контракта 55% было отмечено </w:t>
      </w:r>
      <w:r w:rsidRPr="00AC794A">
        <w:rPr>
          <w:rStyle w:val="ae"/>
          <w:color w:val="000000"/>
          <w:sz w:val="24"/>
          <w:szCs w:val="24"/>
          <w:shd w:val="clear" w:color="auto" w:fill="FFFFFF"/>
        </w:rPr>
        <w:br/>
        <w:t xml:space="preserve">по контракту: </w:t>
      </w:r>
    </w:p>
    <w:p w:rsidR="00AC794A" w:rsidRPr="00AC794A" w:rsidRDefault="00AC794A" w:rsidP="00AC794A">
      <w:pPr>
        <w:ind w:firstLine="709"/>
        <w:jc w:val="both"/>
        <w:rPr>
          <w:color w:val="000000"/>
          <w:sz w:val="24"/>
          <w:szCs w:val="24"/>
        </w:rPr>
      </w:pPr>
      <w:r w:rsidRPr="00AC794A">
        <w:rPr>
          <w:rStyle w:val="ae"/>
          <w:color w:val="000000"/>
          <w:sz w:val="24"/>
          <w:szCs w:val="24"/>
          <w:shd w:val="clear" w:color="auto" w:fill="FFFFFF"/>
        </w:rPr>
        <w:t xml:space="preserve">- </w:t>
      </w:r>
      <w:r w:rsidRPr="00AC794A">
        <w:rPr>
          <w:color w:val="000000"/>
          <w:sz w:val="24"/>
          <w:szCs w:val="24"/>
        </w:rPr>
        <w:t>Омолаживающая обрезка зеленых насаждений.</w:t>
      </w:r>
    </w:p>
    <w:p w:rsidR="009C1F41" w:rsidRPr="00AC794A" w:rsidRDefault="009C1F4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C1F41" w:rsidRPr="00AC794A" w:rsidRDefault="009C1F4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C1F41" w:rsidRPr="00AC794A" w:rsidRDefault="009C1F4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C1F41" w:rsidRPr="00AC794A" w:rsidRDefault="009C1F4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C1F41" w:rsidRPr="0083252B" w:rsidRDefault="009C1F4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91251" w:rsidRPr="00AC794A" w:rsidRDefault="002940AB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r w:rsidR="00AC794A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>Главы</w:t>
      </w:r>
      <w:r w:rsidR="00AC794A">
        <w:rPr>
          <w:sz w:val="24"/>
          <w:szCs w:val="24"/>
        </w:rPr>
        <w:t xml:space="preserve"> Советского района </w:t>
      </w:r>
      <w:r w:rsidR="00391251" w:rsidRPr="0083252B">
        <w:rPr>
          <w:sz w:val="24"/>
          <w:szCs w:val="24"/>
        </w:rPr>
        <w:t xml:space="preserve">             </w:t>
      </w:r>
      <w:r w:rsidR="00AC794A">
        <w:rPr>
          <w:sz w:val="24"/>
          <w:szCs w:val="24"/>
        </w:rPr>
        <w:t xml:space="preserve">                                                   </w:t>
      </w:r>
      <w:r w:rsidRPr="00AC794A">
        <w:rPr>
          <w:sz w:val="24"/>
          <w:szCs w:val="24"/>
        </w:rPr>
        <w:t>Е.А. Петров</w:t>
      </w:r>
    </w:p>
    <w:sectPr w:rsidR="00391251" w:rsidRPr="00AC794A" w:rsidSect="008531F9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4A" w:rsidRDefault="00AC794A" w:rsidP="0083252B">
      <w:r>
        <w:separator/>
      </w:r>
    </w:p>
  </w:endnote>
  <w:endnote w:type="continuationSeparator" w:id="0">
    <w:p w:rsidR="00AC794A" w:rsidRDefault="00AC794A" w:rsidP="008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4A" w:rsidRPr="0083252B" w:rsidRDefault="00AC794A" w:rsidP="0083252B">
    <w:pPr>
      <w:pStyle w:val="ac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28.09.2016 № 25/3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SR1s25r03</w:t>
    </w:r>
    <w:r>
      <w:rPr>
        <w:rFonts w:ascii="Arial" w:hAnsi="Arial" w:cs="Arial"/>
        <w:sz w:val="12"/>
        <w:szCs w:val="12"/>
        <w:lang w:val="en-US"/>
      </w:rPr>
      <w:t>p</w:t>
    </w:r>
  </w:p>
  <w:p w:rsidR="00AC794A" w:rsidRDefault="00AC79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4A" w:rsidRDefault="00AC794A" w:rsidP="0083252B">
      <w:r>
        <w:separator/>
      </w:r>
    </w:p>
  </w:footnote>
  <w:footnote w:type="continuationSeparator" w:id="0">
    <w:p w:rsidR="00AC794A" w:rsidRDefault="00AC794A" w:rsidP="0083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21D"/>
    <w:multiLevelType w:val="hybridMultilevel"/>
    <w:tmpl w:val="995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7016"/>
    <w:multiLevelType w:val="hybridMultilevel"/>
    <w:tmpl w:val="A9DA8C78"/>
    <w:lvl w:ilvl="0" w:tplc="FFE24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A60713"/>
    <w:multiLevelType w:val="hybridMultilevel"/>
    <w:tmpl w:val="D884CA86"/>
    <w:lvl w:ilvl="0" w:tplc="18802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B3596C"/>
    <w:multiLevelType w:val="hybridMultilevel"/>
    <w:tmpl w:val="6E588886"/>
    <w:lvl w:ilvl="0" w:tplc="DCD0A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C71EA"/>
    <w:multiLevelType w:val="hybridMultilevel"/>
    <w:tmpl w:val="E028EE3C"/>
    <w:lvl w:ilvl="0" w:tplc="A1026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7A2DB9"/>
    <w:multiLevelType w:val="hybridMultilevel"/>
    <w:tmpl w:val="7AD83E9C"/>
    <w:lvl w:ilvl="0" w:tplc="1DDE3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4E5260"/>
    <w:multiLevelType w:val="hybridMultilevel"/>
    <w:tmpl w:val="D970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960"/>
    <w:multiLevelType w:val="hybridMultilevel"/>
    <w:tmpl w:val="8A56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13D2"/>
    <w:multiLevelType w:val="hybridMultilevel"/>
    <w:tmpl w:val="33FA5F74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365"/>
    <w:rsid w:val="00004305"/>
    <w:rsid w:val="0002596B"/>
    <w:rsid w:val="00041D12"/>
    <w:rsid w:val="000E52A1"/>
    <w:rsid w:val="0010404F"/>
    <w:rsid w:val="00124F24"/>
    <w:rsid w:val="00125B46"/>
    <w:rsid w:val="001A078D"/>
    <w:rsid w:val="001B2D08"/>
    <w:rsid w:val="001C05DF"/>
    <w:rsid w:val="001F6FD5"/>
    <w:rsid w:val="0026688D"/>
    <w:rsid w:val="002940AB"/>
    <w:rsid w:val="00295035"/>
    <w:rsid w:val="002B2011"/>
    <w:rsid w:val="002B2962"/>
    <w:rsid w:val="002B5A8C"/>
    <w:rsid w:val="002D708D"/>
    <w:rsid w:val="002F7034"/>
    <w:rsid w:val="00330594"/>
    <w:rsid w:val="00331CF4"/>
    <w:rsid w:val="00391251"/>
    <w:rsid w:val="00483330"/>
    <w:rsid w:val="004B5365"/>
    <w:rsid w:val="004F1FF7"/>
    <w:rsid w:val="005165DD"/>
    <w:rsid w:val="00557708"/>
    <w:rsid w:val="00557E31"/>
    <w:rsid w:val="00560CDB"/>
    <w:rsid w:val="005A5558"/>
    <w:rsid w:val="0061105D"/>
    <w:rsid w:val="00676164"/>
    <w:rsid w:val="006C1502"/>
    <w:rsid w:val="006C29A9"/>
    <w:rsid w:val="006D0941"/>
    <w:rsid w:val="006F66EB"/>
    <w:rsid w:val="00715FBA"/>
    <w:rsid w:val="007B62D8"/>
    <w:rsid w:val="00805579"/>
    <w:rsid w:val="0083252B"/>
    <w:rsid w:val="0084615F"/>
    <w:rsid w:val="008531F9"/>
    <w:rsid w:val="008D033B"/>
    <w:rsid w:val="0091236E"/>
    <w:rsid w:val="009155DC"/>
    <w:rsid w:val="00971985"/>
    <w:rsid w:val="00996DFA"/>
    <w:rsid w:val="009B710E"/>
    <w:rsid w:val="009C1F41"/>
    <w:rsid w:val="009C682D"/>
    <w:rsid w:val="00A706CF"/>
    <w:rsid w:val="00A73FF6"/>
    <w:rsid w:val="00A94193"/>
    <w:rsid w:val="00AC794A"/>
    <w:rsid w:val="00B92698"/>
    <w:rsid w:val="00BD5D36"/>
    <w:rsid w:val="00C12D50"/>
    <w:rsid w:val="00C14F0D"/>
    <w:rsid w:val="00C363DE"/>
    <w:rsid w:val="00C66B0C"/>
    <w:rsid w:val="00CB5077"/>
    <w:rsid w:val="00CD12FA"/>
    <w:rsid w:val="00D92461"/>
    <w:rsid w:val="00DF1314"/>
    <w:rsid w:val="00E6358E"/>
    <w:rsid w:val="00EB22D1"/>
    <w:rsid w:val="00EB2513"/>
    <w:rsid w:val="00ED41CE"/>
    <w:rsid w:val="00ED7869"/>
    <w:rsid w:val="00F37D18"/>
    <w:rsid w:val="00F8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10E"/>
    <w:pPr>
      <w:keepNext/>
      <w:widowControl w:val="0"/>
      <w:autoSpaceDE w:val="0"/>
      <w:autoSpaceDN w:val="0"/>
      <w:adjustRightInd w:val="0"/>
      <w:spacing w:before="220"/>
      <w:jc w:val="center"/>
      <w:outlineLvl w:val="0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D5D36"/>
    <w:pPr>
      <w:keepNext/>
      <w:jc w:val="center"/>
    </w:pPr>
    <w:rPr>
      <w:rFonts w:ascii="Arial" w:hAnsi="Arial"/>
      <w:b/>
      <w:sz w:val="24"/>
    </w:rPr>
  </w:style>
  <w:style w:type="character" w:customStyle="1" w:styleId="apple-converted-space">
    <w:name w:val="apple-converted-space"/>
    <w:basedOn w:val="a0"/>
    <w:rsid w:val="00BD5D36"/>
  </w:style>
  <w:style w:type="character" w:styleId="a3">
    <w:name w:val="Strong"/>
    <w:uiPriority w:val="22"/>
    <w:qFormat/>
    <w:rsid w:val="00BD5D36"/>
    <w:rPr>
      <w:rFonts w:ascii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BD5D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1F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8531F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5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D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710E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9">
    <w:name w:val="Основной текст_"/>
    <w:basedOn w:val="a0"/>
    <w:link w:val="21"/>
    <w:locked/>
    <w:rsid w:val="00CD1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D12FA"/>
    <w:pPr>
      <w:widowControl w:val="0"/>
      <w:shd w:val="clear" w:color="auto" w:fill="FFFFFF"/>
      <w:spacing w:after="600" w:line="317" w:lineRule="exact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D12F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9"/>
    <w:rsid w:val="00CD1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32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325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99"/>
    <w:qFormat/>
    <w:rsid w:val="00AC794A"/>
    <w:rPr>
      <w:i/>
      <w:iCs/>
    </w:rPr>
  </w:style>
  <w:style w:type="paragraph" w:styleId="af">
    <w:name w:val="No Spacing"/>
    <w:uiPriority w:val="99"/>
    <w:qFormat/>
    <w:rsid w:val="00AC794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5</cp:revision>
  <cp:lastPrinted>2016-09-29T04:51:00Z</cp:lastPrinted>
  <dcterms:created xsi:type="dcterms:W3CDTF">2016-09-12T11:27:00Z</dcterms:created>
  <dcterms:modified xsi:type="dcterms:W3CDTF">2016-09-29T04:57:00Z</dcterms:modified>
</cp:coreProperties>
</file>