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0504E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44EDD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B0655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B7649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.12.201</w:t>
      </w:r>
      <w:r w:rsidR="00B7649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B7649B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7649B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693513" w:rsidRDefault="00693513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4327A" w:rsidRPr="00CD3848" w:rsidRDefault="0004327A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848">
        <w:rPr>
          <w:rFonts w:ascii="Times New Roman" w:hAnsi="Times New Roman"/>
          <w:sz w:val="24"/>
          <w:szCs w:val="24"/>
        </w:rPr>
        <w:t xml:space="preserve">Об отчете администрации Советского района </w:t>
      </w:r>
    </w:p>
    <w:p w:rsidR="0004327A" w:rsidRPr="00CD3848" w:rsidRDefault="00B7649B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="0004327A" w:rsidRPr="00CD3848">
        <w:rPr>
          <w:rFonts w:ascii="Times New Roman" w:hAnsi="Times New Roman"/>
          <w:sz w:val="24"/>
          <w:szCs w:val="24"/>
        </w:rPr>
        <w:t xml:space="preserve">б основных итогах социально-экономического </w:t>
      </w:r>
    </w:p>
    <w:p w:rsidR="0004327A" w:rsidRPr="00CD3848" w:rsidRDefault="0004327A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848">
        <w:rPr>
          <w:rFonts w:ascii="Times New Roman" w:hAnsi="Times New Roman"/>
          <w:sz w:val="24"/>
          <w:szCs w:val="24"/>
        </w:rPr>
        <w:t>развития Советского района за 201</w:t>
      </w:r>
      <w:r w:rsidR="00B7649B">
        <w:rPr>
          <w:rFonts w:ascii="Times New Roman" w:hAnsi="Times New Roman"/>
          <w:sz w:val="24"/>
          <w:szCs w:val="24"/>
        </w:rPr>
        <w:t>6</w:t>
      </w:r>
      <w:r w:rsidR="0027189C">
        <w:rPr>
          <w:rFonts w:ascii="Times New Roman" w:hAnsi="Times New Roman"/>
          <w:sz w:val="24"/>
          <w:szCs w:val="24"/>
        </w:rPr>
        <w:t xml:space="preserve"> </w:t>
      </w:r>
      <w:r w:rsidRPr="00CD3848">
        <w:rPr>
          <w:rFonts w:ascii="Times New Roman" w:hAnsi="Times New Roman"/>
          <w:sz w:val="24"/>
          <w:szCs w:val="24"/>
        </w:rPr>
        <w:t>г</w:t>
      </w:r>
      <w:r w:rsidR="0027189C">
        <w:rPr>
          <w:rFonts w:ascii="Times New Roman" w:hAnsi="Times New Roman"/>
          <w:sz w:val="24"/>
          <w:szCs w:val="24"/>
        </w:rPr>
        <w:t>од</w:t>
      </w:r>
      <w:r w:rsidRPr="00CD3848">
        <w:rPr>
          <w:rFonts w:ascii="Times New Roman" w:hAnsi="Times New Roman"/>
          <w:sz w:val="24"/>
          <w:szCs w:val="24"/>
        </w:rPr>
        <w:t xml:space="preserve"> и плане </w:t>
      </w:r>
    </w:p>
    <w:p w:rsidR="0004327A" w:rsidRDefault="0004327A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848">
        <w:rPr>
          <w:rFonts w:ascii="Times New Roman" w:hAnsi="Times New Roman"/>
          <w:sz w:val="24"/>
          <w:szCs w:val="24"/>
        </w:rPr>
        <w:t>социально-э</w:t>
      </w:r>
      <w:r w:rsidR="00B7649B">
        <w:rPr>
          <w:rFonts w:ascii="Times New Roman" w:hAnsi="Times New Roman"/>
          <w:sz w:val="24"/>
          <w:szCs w:val="24"/>
        </w:rPr>
        <w:t>кономического развития на 20</w:t>
      </w:r>
      <w:r w:rsidR="00352704">
        <w:rPr>
          <w:rFonts w:ascii="Times New Roman" w:hAnsi="Times New Roman"/>
          <w:sz w:val="24"/>
          <w:szCs w:val="24"/>
        </w:rPr>
        <w:t>1</w:t>
      </w:r>
      <w:r w:rsidR="00B7649B">
        <w:rPr>
          <w:rFonts w:ascii="Times New Roman" w:hAnsi="Times New Roman"/>
          <w:sz w:val="24"/>
          <w:szCs w:val="24"/>
        </w:rPr>
        <w:t>7 год»</w:t>
      </w:r>
    </w:p>
    <w:p w:rsidR="0004327A" w:rsidRDefault="0004327A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А Е Т: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4EDD" w:rsidRPr="00F66479" w:rsidRDefault="00844EDD" w:rsidP="0004327A">
      <w:pPr>
        <w:pStyle w:val="a5"/>
        <w:spacing w:before="0" w:beforeAutospacing="0" w:after="120" w:afterAutospacing="0"/>
        <w:ind w:firstLine="540"/>
        <w:jc w:val="both"/>
        <w:textAlignment w:val="baseline"/>
      </w:pPr>
      <w:r w:rsidRPr="007A66AE">
        <w:t xml:space="preserve">1. </w:t>
      </w:r>
      <w:r w:rsidRPr="005B54D7">
        <w:t xml:space="preserve">Принять </w:t>
      </w:r>
      <w:r w:rsidR="00F66479">
        <w:t xml:space="preserve"> </w:t>
      </w:r>
      <w:r w:rsidRPr="005B54D7">
        <w:t>к</w:t>
      </w:r>
      <w:r w:rsidR="00F66479">
        <w:t xml:space="preserve"> </w:t>
      </w:r>
      <w:r w:rsidRPr="005B54D7">
        <w:t xml:space="preserve"> сведению </w:t>
      </w:r>
      <w:r w:rsidR="0004327A">
        <w:t xml:space="preserve">информацию из </w:t>
      </w:r>
      <w:r w:rsidR="0004327A" w:rsidRPr="00CD3848">
        <w:t>отчет</w:t>
      </w:r>
      <w:r w:rsidR="0004327A">
        <w:t>а</w:t>
      </w:r>
      <w:r w:rsidR="0004327A" w:rsidRPr="0004327A">
        <w:t xml:space="preserve"> </w:t>
      </w:r>
      <w:r w:rsidR="0004327A">
        <w:t xml:space="preserve">заместителя  Главы   Советского   района  Е.В. Астаховой </w:t>
      </w:r>
      <w:r w:rsidR="0004327A" w:rsidRPr="008C064D">
        <w:t>«</w:t>
      </w:r>
      <w:r w:rsidR="008C064D" w:rsidRPr="008C064D">
        <w:t>Об отчете администрации Советского района «</w:t>
      </w:r>
      <w:r w:rsidR="0027189C">
        <w:t>Об основных итогах социально-экономического развития Советского района  за 2016 год и плане социально-экономического развития на 2017 год</w:t>
      </w:r>
      <w:r w:rsidR="008C064D">
        <w:t>».</w:t>
      </w:r>
    </w:p>
    <w:p w:rsidR="00844EDD" w:rsidRPr="006E14BC" w:rsidRDefault="00844EDD" w:rsidP="006E14BC">
      <w:pPr>
        <w:pStyle w:val="a5"/>
        <w:spacing w:before="0" w:beforeAutospacing="0" w:after="120" w:afterAutospacing="0"/>
        <w:ind w:firstLine="540"/>
        <w:jc w:val="both"/>
        <w:textAlignment w:val="baseline"/>
      </w:pPr>
      <w:r w:rsidRPr="00D3311F">
        <w:t>2.</w:t>
      </w:r>
      <w:r w:rsidRPr="005B54D7">
        <w:rPr>
          <w:b/>
        </w:rPr>
        <w:t xml:space="preserve"> </w:t>
      </w:r>
      <w:r w:rsidRPr="006E14BC">
        <w:t>Начальнику организационного отдела аппарата Совета депутатов Советского района (А. А. Дьячков),  разместить информацию</w:t>
      </w:r>
      <w:r w:rsidR="006E14BC" w:rsidRPr="006E14BC">
        <w:t xml:space="preserve"> </w:t>
      </w:r>
      <w:r w:rsidR="0072071B">
        <w:t xml:space="preserve"> </w:t>
      </w:r>
      <w:r w:rsidR="006E14BC">
        <w:t xml:space="preserve">заместителя Главы Советского района Е.В. Астаховой </w:t>
      </w:r>
      <w:r w:rsidR="006E14BC" w:rsidRPr="005B54D7">
        <w:t>«</w:t>
      </w:r>
      <w:r w:rsidR="0027189C" w:rsidRPr="008C064D">
        <w:t>Об отчете администрации Советского района «</w:t>
      </w:r>
      <w:r w:rsidR="0027189C">
        <w:t>Об основных итогах социально-экономического развития Советского района  за 2016 год и плане социально-экономического развития на 2017 год</w:t>
      </w:r>
      <w:r w:rsidR="006E14BC">
        <w:t xml:space="preserve">» </w:t>
      </w:r>
      <w:r w:rsidRPr="006E14BC">
        <w:t xml:space="preserve">в информационно-телекоммуникационной сети «Интернет» на официальных сайтах  </w:t>
      </w:r>
      <w:hyperlink r:id="rId7" w:tgtFrame="_blank" w:history="1">
        <w:r w:rsidRPr="006E14BC">
          <w:rPr>
            <w:rStyle w:val="a6"/>
            <w:bCs/>
            <w:color w:val="000000" w:themeColor="text1"/>
            <w:u w:val="none"/>
          </w:rPr>
          <w:t>администрации Советского района города Челябинска</w:t>
        </w:r>
      </w:hyperlink>
      <w:r w:rsidRPr="006E14BC">
        <w:rPr>
          <w:bCs/>
          <w:color w:val="000000" w:themeColor="text1"/>
        </w:rPr>
        <w:t xml:space="preserve"> (</w:t>
      </w:r>
      <w:hyperlink r:id="rId8" w:history="1">
        <w:r w:rsidRPr="006E14BC">
          <w:rPr>
            <w:rStyle w:val="a6"/>
            <w:bCs/>
            <w:color w:val="000000" w:themeColor="text1"/>
            <w:u w:val="none"/>
            <w:lang w:val="en-US"/>
          </w:rPr>
          <w:t>www</w:t>
        </w:r>
        <w:r w:rsidRPr="006E14BC">
          <w:rPr>
            <w:rStyle w:val="a6"/>
            <w:bCs/>
            <w:color w:val="000000" w:themeColor="text1"/>
            <w:u w:val="none"/>
          </w:rPr>
          <w:t>.sovadm74.ru</w:t>
        </w:r>
      </w:hyperlink>
      <w:r w:rsidRPr="006E14BC">
        <w:rPr>
          <w:bCs/>
          <w:color w:val="000000" w:themeColor="text1"/>
        </w:rPr>
        <w:t>)</w:t>
      </w:r>
      <w:r w:rsidRPr="006E14BC">
        <w:rPr>
          <w:bCs/>
        </w:rPr>
        <w:t xml:space="preserve"> и </w:t>
      </w:r>
      <w:r w:rsidRPr="006E14BC">
        <w:t xml:space="preserve"> Челябинской городской Думы </w:t>
      </w:r>
      <w:r w:rsidRPr="006E14BC">
        <w:rPr>
          <w:color w:val="000000" w:themeColor="text1"/>
        </w:rPr>
        <w:t>(</w:t>
      </w:r>
      <w:hyperlink r:id="rId9" w:history="1">
        <w:r w:rsidRPr="006E14BC">
          <w:rPr>
            <w:rStyle w:val="a6"/>
            <w:color w:val="000000" w:themeColor="text1"/>
            <w:u w:val="none"/>
            <w:bdr w:val="none" w:sz="0" w:space="0" w:color="auto" w:frame="1"/>
          </w:rPr>
          <w:t>www.chelduma.ru</w:t>
        </w:r>
      </w:hyperlink>
      <w:r w:rsidRPr="006E14BC">
        <w:rPr>
          <w:color w:val="000000" w:themeColor="text1"/>
        </w:rPr>
        <w:t>)</w:t>
      </w:r>
      <w:r w:rsidRPr="006E14BC">
        <w:t xml:space="preserve"> в разделе: составы Советов депутатов и муниципальные правовые акты районов. </w:t>
      </w:r>
    </w:p>
    <w:p w:rsidR="00844EDD" w:rsidRPr="006E14BC" w:rsidRDefault="00844EDD" w:rsidP="006E14BC">
      <w:pPr>
        <w:pStyle w:val="3"/>
        <w:shd w:val="clear" w:color="auto" w:fill="FFFFFF"/>
        <w:spacing w:before="12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5B54D7">
        <w:rPr>
          <w:b w:val="0"/>
          <w:sz w:val="24"/>
          <w:szCs w:val="24"/>
        </w:rPr>
        <w:t>3. Контроль исполнения решения возложить на первого заместителя Председателя Совета депутатов Советского района  А. Н. Локоцкова.</w:t>
      </w:r>
    </w:p>
    <w:p w:rsidR="00844EDD" w:rsidRPr="005B54D7" w:rsidRDefault="00844EDD" w:rsidP="00844EDD">
      <w:pPr>
        <w:spacing w:before="1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54D7">
        <w:rPr>
          <w:rFonts w:ascii="Times New Roman" w:hAnsi="Times New Roman"/>
          <w:sz w:val="24"/>
          <w:szCs w:val="24"/>
        </w:rPr>
        <w:t>4. Настоящее решение вступает в силу со дня его подписания, и подлежит  официальному обнародованию.</w:t>
      </w:r>
    </w:p>
    <w:p w:rsidR="00844EDD" w:rsidRPr="005B54D7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307" w:rsidRDefault="0042230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2307" w:rsidRPr="005B54D7" w:rsidRDefault="0042230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C3A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44ED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4A5C3A" w:rsidRDefault="004A5C3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A5C3A" w:rsidRDefault="004A5C3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547B5" w:rsidRDefault="00B547B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547B5" w:rsidSect="001744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30" w:rsidRDefault="00930530" w:rsidP="00E46076">
      <w:pPr>
        <w:spacing w:after="0" w:line="240" w:lineRule="auto"/>
      </w:pPr>
      <w:r>
        <w:separator/>
      </w:r>
    </w:p>
  </w:endnote>
  <w:endnote w:type="continuationSeparator" w:id="0">
    <w:p w:rsidR="00930530" w:rsidRDefault="00930530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79" w:rsidRPr="00082477" w:rsidRDefault="001B7E79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</w:t>
    </w:r>
    <w:r w:rsidR="00395A5A">
      <w:rPr>
        <w:rFonts w:ascii="Arial" w:hAnsi="Arial" w:cs="Arial"/>
        <w:sz w:val="12"/>
        <w:szCs w:val="12"/>
      </w:rPr>
      <w:t>2</w:t>
    </w:r>
    <w:r w:rsidR="00422307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.12.201</w:t>
    </w:r>
    <w:r w:rsidR="00422307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 xml:space="preserve"> № </w:t>
    </w:r>
    <w:r w:rsidR="00422307">
      <w:rPr>
        <w:rFonts w:ascii="Arial" w:hAnsi="Arial" w:cs="Arial"/>
        <w:sz w:val="12"/>
        <w:szCs w:val="12"/>
      </w:rPr>
      <w:t>28/4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 w:rsidR="00422307">
      <w:rPr>
        <w:rFonts w:ascii="Arial" w:hAnsi="Arial" w:cs="Arial"/>
        <w:sz w:val="12"/>
        <w:szCs w:val="12"/>
      </w:rPr>
      <w:t>28</w:t>
    </w:r>
    <w:r>
      <w:rPr>
        <w:rFonts w:ascii="Arial" w:hAnsi="Arial" w:cs="Arial"/>
        <w:sz w:val="12"/>
        <w:szCs w:val="12"/>
      </w:rPr>
      <w:t>r0</w:t>
    </w:r>
    <w:r w:rsidR="00422307">
      <w:rPr>
        <w:rFonts w:ascii="Arial" w:hAnsi="Arial" w:cs="Arial"/>
        <w:sz w:val="12"/>
        <w:szCs w:val="12"/>
      </w:rPr>
      <w:t>4</w:t>
    </w:r>
  </w:p>
  <w:p w:rsidR="001B7E79" w:rsidRDefault="001B7E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30" w:rsidRDefault="00930530" w:rsidP="00E46076">
      <w:pPr>
        <w:spacing w:after="0" w:line="240" w:lineRule="auto"/>
      </w:pPr>
      <w:r>
        <w:separator/>
      </w:r>
    </w:p>
  </w:footnote>
  <w:footnote w:type="continuationSeparator" w:id="0">
    <w:p w:rsidR="00930530" w:rsidRDefault="00930530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80320"/>
    <w:rsid w:val="00163B2C"/>
    <w:rsid w:val="00165D72"/>
    <w:rsid w:val="0017096A"/>
    <w:rsid w:val="001744CD"/>
    <w:rsid w:val="00186BFA"/>
    <w:rsid w:val="001A3DB2"/>
    <w:rsid w:val="001B7E79"/>
    <w:rsid w:val="001C0C87"/>
    <w:rsid w:val="001F1190"/>
    <w:rsid w:val="0027189C"/>
    <w:rsid w:val="00275953"/>
    <w:rsid w:val="002B0A7B"/>
    <w:rsid w:val="002C5572"/>
    <w:rsid w:val="002C7D44"/>
    <w:rsid w:val="00346B7B"/>
    <w:rsid w:val="00352704"/>
    <w:rsid w:val="003529E5"/>
    <w:rsid w:val="00395A5A"/>
    <w:rsid w:val="003A460B"/>
    <w:rsid w:val="003E394B"/>
    <w:rsid w:val="003F5539"/>
    <w:rsid w:val="00422307"/>
    <w:rsid w:val="004814AF"/>
    <w:rsid w:val="004A5C3A"/>
    <w:rsid w:val="005251F7"/>
    <w:rsid w:val="0057100C"/>
    <w:rsid w:val="005C135B"/>
    <w:rsid w:val="00614F46"/>
    <w:rsid w:val="00616D86"/>
    <w:rsid w:val="00665F4E"/>
    <w:rsid w:val="00693513"/>
    <w:rsid w:val="006D129C"/>
    <w:rsid w:val="006E14BC"/>
    <w:rsid w:val="00713926"/>
    <w:rsid w:val="0072071B"/>
    <w:rsid w:val="007318AC"/>
    <w:rsid w:val="00741E2C"/>
    <w:rsid w:val="0082203F"/>
    <w:rsid w:val="00844EDD"/>
    <w:rsid w:val="008C064D"/>
    <w:rsid w:val="00921AE7"/>
    <w:rsid w:val="009269B3"/>
    <w:rsid w:val="00930530"/>
    <w:rsid w:val="00A856BC"/>
    <w:rsid w:val="00B547B5"/>
    <w:rsid w:val="00B7649B"/>
    <w:rsid w:val="00BD296F"/>
    <w:rsid w:val="00C11F77"/>
    <w:rsid w:val="00C36A44"/>
    <w:rsid w:val="00C7377C"/>
    <w:rsid w:val="00C921B7"/>
    <w:rsid w:val="00D3311F"/>
    <w:rsid w:val="00D46D81"/>
    <w:rsid w:val="00D93206"/>
    <w:rsid w:val="00DB04B6"/>
    <w:rsid w:val="00DB3F11"/>
    <w:rsid w:val="00E46076"/>
    <w:rsid w:val="00E83C3F"/>
    <w:rsid w:val="00E879F0"/>
    <w:rsid w:val="00F66479"/>
    <w:rsid w:val="00FB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32</cp:revision>
  <cp:lastPrinted>2016-12-21T04:39:00Z</cp:lastPrinted>
  <dcterms:created xsi:type="dcterms:W3CDTF">2015-12-01T05:24:00Z</dcterms:created>
  <dcterms:modified xsi:type="dcterms:W3CDTF">2016-12-26T12:16:00Z</dcterms:modified>
</cp:coreProperties>
</file>