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62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AA180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AA180B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AA180B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062C32" w:rsidRPr="006F1F6B" w:rsidRDefault="00062C32" w:rsidP="006762B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6762BE" w:rsidRPr="00AA180B" w:rsidRDefault="00062C32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>30</w:t>
      </w:r>
      <w:r w:rsidR="006762BE"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="00410BB1"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>6</w:t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>.2020</w:t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№ 9</w:t>
      </w:r>
      <w:r w:rsidR="00410BB1"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Pr="00AA180B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</w:p>
    <w:p w:rsidR="006762BE" w:rsidRPr="00AA180B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9"/>
      </w:tblGrid>
      <w:tr w:rsidR="00861354" w:rsidTr="007B7754">
        <w:trPr>
          <w:trHeight w:val="1150"/>
        </w:trPr>
        <w:tc>
          <w:tcPr>
            <w:tcW w:w="5649" w:type="dxa"/>
          </w:tcPr>
          <w:p w:rsidR="00861354" w:rsidRDefault="00861354" w:rsidP="00062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>О</w:t>
            </w:r>
            <w:r w:rsidR="005F6843">
              <w:rPr>
                <w:rFonts w:ascii="Times New Roman" w:hAnsi="Times New Roman"/>
                <w:sz w:val="26"/>
                <w:szCs w:val="26"/>
              </w:rPr>
              <w:t>б</w:t>
            </w:r>
            <w:r w:rsidR="00A43C19">
              <w:rPr>
                <w:rFonts w:ascii="Times New Roman" w:hAnsi="Times New Roman"/>
                <w:sz w:val="26"/>
                <w:szCs w:val="26"/>
              </w:rPr>
              <w:t xml:space="preserve"> итогах 20</w:t>
            </w:r>
            <w:r w:rsidR="00062C32">
              <w:rPr>
                <w:rFonts w:ascii="Times New Roman" w:hAnsi="Times New Roman"/>
                <w:sz w:val="26"/>
                <w:szCs w:val="26"/>
              </w:rPr>
              <w:t>19</w:t>
            </w:r>
            <w:r w:rsidR="00A43C19">
              <w:rPr>
                <w:rFonts w:ascii="Times New Roman" w:hAnsi="Times New Roman"/>
                <w:sz w:val="26"/>
                <w:szCs w:val="26"/>
              </w:rPr>
              <w:t>-20</w:t>
            </w:r>
            <w:r w:rsidR="00062C32">
              <w:rPr>
                <w:rFonts w:ascii="Times New Roman" w:hAnsi="Times New Roman"/>
                <w:sz w:val="26"/>
                <w:szCs w:val="26"/>
              </w:rPr>
              <w:t>20</w:t>
            </w:r>
            <w:r w:rsidR="00A43C19">
              <w:rPr>
                <w:rFonts w:ascii="Times New Roman" w:hAnsi="Times New Roman"/>
                <w:sz w:val="26"/>
                <w:szCs w:val="26"/>
              </w:rPr>
              <w:t xml:space="preserve"> учебного года и планах на летнюю </w:t>
            </w:r>
            <w:proofErr w:type="spellStart"/>
            <w:r w:rsidR="00A43C19">
              <w:rPr>
                <w:rFonts w:ascii="Times New Roman" w:hAnsi="Times New Roman"/>
                <w:sz w:val="26"/>
                <w:szCs w:val="26"/>
              </w:rPr>
              <w:t>учебно</w:t>
            </w:r>
            <w:proofErr w:type="spellEnd"/>
            <w:r w:rsidR="00A43C19">
              <w:rPr>
                <w:rFonts w:ascii="Times New Roman" w:hAnsi="Times New Roman"/>
                <w:sz w:val="26"/>
                <w:szCs w:val="26"/>
              </w:rPr>
              <w:t xml:space="preserve"> – оздоровительную кампанию 20</w:t>
            </w:r>
            <w:r w:rsidR="00062C32">
              <w:rPr>
                <w:rFonts w:ascii="Times New Roman" w:hAnsi="Times New Roman"/>
                <w:sz w:val="26"/>
                <w:szCs w:val="26"/>
              </w:rPr>
              <w:t>20</w:t>
            </w:r>
            <w:r w:rsidR="00A43C1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12557A" w:rsidRDefault="007B7754" w:rsidP="00C623AF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E21925" w:rsidRPr="00861354" w:rsidRDefault="0012557A" w:rsidP="002D62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062C32">
        <w:rPr>
          <w:rFonts w:ascii="Times New Roman" w:hAnsi="Times New Roman"/>
          <w:sz w:val="26"/>
          <w:szCs w:val="26"/>
        </w:rPr>
        <w:t>0</w:t>
      </w:r>
      <w:r w:rsidR="00E21925" w:rsidRPr="00861354">
        <w:rPr>
          <w:rFonts w:ascii="Times New Roman" w:hAnsi="Times New Roman"/>
          <w:sz w:val="26"/>
          <w:szCs w:val="26"/>
        </w:rPr>
        <w:t xml:space="preserve">6 октября 2003 года </w:t>
      </w:r>
      <w:r w:rsidR="007B77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="007B7754" w:rsidRPr="00861354">
        <w:rPr>
          <w:rFonts w:ascii="Times New Roman" w:hAnsi="Times New Roman"/>
          <w:sz w:val="26"/>
          <w:szCs w:val="26"/>
        </w:rPr>
        <w:t xml:space="preserve"> </w:t>
      </w:r>
      <w:r w:rsidR="007E5828">
        <w:rPr>
          <w:rFonts w:ascii="Times New Roman" w:hAnsi="Times New Roman"/>
          <w:sz w:val="26"/>
          <w:szCs w:val="26"/>
        </w:rPr>
        <w:t xml:space="preserve">  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62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второго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4913AF" w:rsidRPr="00853589" w:rsidRDefault="004913AF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65E42" w:rsidRPr="005F6843" w:rsidRDefault="000E757C" w:rsidP="004913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6843">
        <w:rPr>
          <w:rFonts w:ascii="Times New Roman" w:hAnsi="Times New Roman" w:cs="Times New Roman"/>
          <w:sz w:val="26"/>
          <w:szCs w:val="26"/>
        </w:rPr>
        <w:t>1. </w:t>
      </w:r>
      <w:r w:rsidR="005F6843" w:rsidRPr="005F6843">
        <w:rPr>
          <w:rFonts w:ascii="Times New Roman" w:hAnsi="Times New Roman" w:cs="Times New Roman"/>
          <w:sz w:val="26"/>
          <w:szCs w:val="26"/>
        </w:rPr>
        <w:t xml:space="preserve">Принять к  сведению  </w:t>
      </w:r>
      <w:r w:rsidR="005F6843" w:rsidRPr="005F6843">
        <w:rPr>
          <w:rFonts w:ascii="Times New Roman" w:hAnsi="Times New Roman"/>
          <w:sz w:val="26"/>
          <w:szCs w:val="26"/>
        </w:rPr>
        <w:t>информацию  начальника структурного подразделения МКУ «Центр обеспечения деятельности образовательных организаций города  Челябинск</w:t>
      </w:r>
      <w:r w:rsidR="005F6843">
        <w:rPr>
          <w:rFonts w:ascii="Times New Roman" w:hAnsi="Times New Roman"/>
          <w:sz w:val="26"/>
          <w:szCs w:val="26"/>
        </w:rPr>
        <w:t>а»</w:t>
      </w:r>
      <w:r w:rsidR="005F6843" w:rsidRPr="005F6843">
        <w:rPr>
          <w:rFonts w:ascii="Times New Roman" w:hAnsi="Times New Roman"/>
          <w:sz w:val="26"/>
          <w:szCs w:val="26"/>
        </w:rPr>
        <w:t xml:space="preserve"> по Советскому району А. М. </w:t>
      </w:r>
      <w:proofErr w:type="spellStart"/>
      <w:r w:rsidR="005F6843" w:rsidRPr="005F6843">
        <w:rPr>
          <w:rFonts w:ascii="Times New Roman" w:hAnsi="Times New Roman"/>
          <w:sz w:val="26"/>
          <w:szCs w:val="26"/>
        </w:rPr>
        <w:t>Кузыченко</w:t>
      </w:r>
      <w:proofErr w:type="spellEnd"/>
      <w:r w:rsidR="00740A16">
        <w:rPr>
          <w:rFonts w:ascii="Times New Roman" w:hAnsi="Times New Roman"/>
          <w:sz w:val="26"/>
          <w:szCs w:val="26"/>
        </w:rPr>
        <w:t xml:space="preserve">   «</w:t>
      </w:r>
      <w:r w:rsidR="00740A16" w:rsidRPr="00861354">
        <w:rPr>
          <w:rFonts w:ascii="Times New Roman" w:hAnsi="Times New Roman"/>
          <w:sz w:val="26"/>
          <w:szCs w:val="26"/>
        </w:rPr>
        <w:t>О</w:t>
      </w:r>
      <w:r w:rsidR="00740A16">
        <w:rPr>
          <w:rFonts w:ascii="Times New Roman" w:hAnsi="Times New Roman"/>
          <w:sz w:val="26"/>
          <w:szCs w:val="26"/>
        </w:rPr>
        <w:t>б итогах 20</w:t>
      </w:r>
      <w:r w:rsidR="007E5828">
        <w:rPr>
          <w:rFonts w:ascii="Times New Roman" w:hAnsi="Times New Roman"/>
          <w:sz w:val="26"/>
          <w:szCs w:val="26"/>
        </w:rPr>
        <w:t>19</w:t>
      </w:r>
      <w:r w:rsidR="00740A16">
        <w:rPr>
          <w:rFonts w:ascii="Times New Roman" w:hAnsi="Times New Roman"/>
          <w:sz w:val="26"/>
          <w:szCs w:val="26"/>
        </w:rPr>
        <w:t>-20</w:t>
      </w:r>
      <w:r w:rsidR="007E5828">
        <w:rPr>
          <w:rFonts w:ascii="Times New Roman" w:hAnsi="Times New Roman"/>
          <w:sz w:val="26"/>
          <w:szCs w:val="26"/>
        </w:rPr>
        <w:t>20</w:t>
      </w:r>
      <w:r w:rsidR="00740A16">
        <w:rPr>
          <w:rFonts w:ascii="Times New Roman" w:hAnsi="Times New Roman"/>
          <w:sz w:val="26"/>
          <w:szCs w:val="26"/>
        </w:rPr>
        <w:t xml:space="preserve"> учебного года и планах на летнюю </w:t>
      </w:r>
      <w:proofErr w:type="spellStart"/>
      <w:r w:rsidR="00740A16">
        <w:rPr>
          <w:rFonts w:ascii="Times New Roman" w:hAnsi="Times New Roman"/>
          <w:sz w:val="26"/>
          <w:szCs w:val="26"/>
        </w:rPr>
        <w:t>учебно</w:t>
      </w:r>
      <w:proofErr w:type="spellEnd"/>
      <w:r w:rsidR="00740A16">
        <w:rPr>
          <w:rFonts w:ascii="Times New Roman" w:hAnsi="Times New Roman"/>
          <w:sz w:val="26"/>
          <w:szCs w:val="26"/>
        </w:rPr>
        <w:t xml:space="preserve"> – оздоровительную кампанию 20</w:t>
      </w:r>
      <w:r w:rsidR="007E5828">
        <w:rPr>
          <w:rFonts w:ascii="Times New Roman" w:hAnsi="Times New Roman"/>
          <w:sz w:val="26"/>
          <w:szCs w:val="26"/>
        </w:rPr>
        <w:t>20</w:t>
      </w:r>
      <w:r w:rsidR="00740A16">
        <w:rPr>
          <w:rFonts w:ascii="Times New Roman" w:hAnsi="Times New Roman"/>
          <w:sz w:val="26"/>
          <w:szCs w:val="26"/>
        </w:rPr>
        <w:t xml:space="preserve"> года»</w:t>
      </w:r>
      <w:r w:rsidR="005F6843" w:rsidRPr="005F6843">
        <w:rPr>
          <w:rFonts w:ascii="Times New Roman" w:hAnsi="Times New Roman"/>
          <w:sz w:val="26"/>
          <w:szCs w:val="26"/>
        </w:rPr>
        <w:t xml:space="preserve"> (приложение). </w:t>
      </w:r>
    </w:p>
    <w:p w:rsidR="00893DD4" w:rsidRDefault="00893DD4" w:rsidP="004913AF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5F6843">
        <w:rPr>
          <w:sz w:val="26"/>
          <w:szCs w:val="26"/>
        </w:rPr>
        <w:t>2.</w:t>
      </w:r>
      <w:r w:rsidR="000E757C" w:rsidRPr="005F6843">
        <w:rPr>
          <w:b/>
          <w:sz w:val="26"/>
          <w:szCs w:val="26"/>
        </w:rPr>
        <w:t> </w:t>
      </w:r>
      <w:r w:rsidRPr="005F6843">
        <w:rPr>
          <w:sz w:val="26"/>
          <w:szCs w:val="26"/>
        </w:rPr>
        <w:t>Начальнику организационного отдела аппарата Совета</w:t>
      </w:r>
      <w:r w:rsidRPr="004913AF">
        <w:rPr>
          <w:sz w:val="26"/>
          <w:szCs w:val="26"/>
        </w:rPr>
        <w:t xml:space="preserve"> депутатов Советского района (А. А. Дьячков),  разместить информацию  </w:t>
      </w:r>
      <w:r w:rsidR="005F6843" w:rsidRPr="005F6843">
        <w:rPr>
          <w:sz w:val="26"/>
          <w:szCs w:val="26"/>
        </w:rPr>
        <w:t>начальника структурного подразделения МКУ «Центр обеспечения деятельности образовательных организаций города  Челябинск</w:t>
      </w:r>
      <w:r w:rsidR="005F6843">
        <w:rPr>
          <w:sz w:val="26"/>
          <w:szCs w:val="26"/>
        </w:rPr>
        <w:t>а»</w:t>
      </w:r>
      <w:r w:rsidR="005F6843" w:rsidRPr="005F6843">
        <w:rPr>
          <w:sz w:val="26"/>
          <w:szCs w:val="26"/>
        </w:rPr>
        <w:t xml:space="preserve"> по Советскому району</w:t>
      </w:r>
      <w:r w:rsidR="007E5828">
        <w:rPr>
          <w:sz w:val="26"/>
          <w:szCs w:val="26"/>
        </w:rPr>
        <w:t xml:space="preserve"> </w:t>
      </w:r>
      <w:r w:rsidR="005F6843" w:rsidRPr="005F6843">
        <w:rPr>
          <w:sz w:val="26"/>
          <w:szCs w:val="26"/>
        </w:rPr>
        <w:t xml:space="preserve">А. М. </w:t>
      </w:r>
      <w:proofErr w:type="spellStart"/>
      <w:r w:rsidR="005F6843" w:rsidRPr="005F6843">
        <w:rPr>
          <w:sz w:val="26"/>
          <w:szCs w:val="26"/>
        </w:rPr>
        <w:t>Кузыченко</w:t>
      </w:r>
      <w:proofErr w:type="spellEnd"/>
      <w:r w:rsidR="005F6843">
        <w:rPr>
          <w:sz w:val="26"/>
          <w:szCs w:val="26"/>
        </w:rPr>
        <w:t xml:space="preserve"> </w:t>
      </w:r>
      <w:r w:rsidR="005F6843" w:rsidRPr="005F6843">
        <w:rPr>
          <w:sz w:val="26"/>
          <w:szCs w:val="26"/>
        </w:rPr>
        <w:t xml:space="preserve"> </w:t>
      </w:r>
      <w:r w:rsidR="007E5828">
        <w:rPr>
          <w:sz w:val="26"/>
          <w:szCs w:val="26"/>
        </w:rPr>
        <w:t xml:space="preserve">                        </w:t>
      </w:r>
      <w:r w:rsidR="00255DE8" w:rsidRPr="004913AF">
        <w:rPr>
          <w:sz w:val="26"/>
          <w:szCs w:val="26"/>
        </w:rPr>
        <w:t>«</w:t>
      </w:r>
      <w:r w:rsidR="005F6843" w:rsidRPr="00861354">
        <w:rPr>
          <w:sz w:val="26"/>
          <w:szCs w:val="26"/>
        </w:rPr>
        <w:t>О</w:t>
      </w:r>
      <w:r w:rsidR="005F6843">
        <w:rPr>
          <w:sz w:val="26"/>
          <w:szCs w:val="26"/>
        </w:rPr>
        <w:t>б итогах 20</w:t>
      </w:r>
      <w:r w:rsidR="007E5828">
        <w:rPr>
          <w:sz w:val="26"/>
          <w:szCs w:val="26"/>
        </w:rPr>
        <w:t>19</w:t>
      </w:r>
      <w:r w:rsidR="005F6843">
        <w:rPr>
          <w:sz w:val="26"/>
          <w:szCs w:val="26"/>
        </w:rPr>
        <w:t>-20</w:t>
      </w:r>
      <w:r w:rsidR="007E5828">
        <w:rPr>
          <w:sz w:val="26"/>
          <w:szCs w:val="26"/>
        </w:rPr>
        <w:t>20</w:t>
      </w:r>
      <w:r w:rsidR="005F6843">
        <w:rPr>
          <w:sz w:val="26"/>
          <w:szCs w:val="26"/>
        </w:rPr>
        <w:t xml:space="preserve"> учебного года и планах на летнюю </w:t>
      </w:r>
      <w:r w:rsidR="001E37BA">
        <w:rPr>
          <w:sz w:val="26"/>
          <w:szCs w:val="26"/>
        </w:rPr>
        <w:t xml:space="preserve"> </w:t>
      </w:r>
      <w:proofErr w:type="spellStart"/>
      <w:r w:rsidR="005F6843">
        <w:rPr>
          <w:sz w:val="26"/>
          <w:szCs w:val="26"/>
        </w:rPr>
        <w:t>учебно</w:t>
      </w:r>
      <w:proofErr w:type="spellEnd"/>
      <w:r w:rsidR="005F6843">
        <w:rPr>
          <w:sz w:val="26"/>
          <w:szCs w:val="26"/>
        </w:rPr>
        <w:t>–оздоровительную кампанию 20</w:t>
      </w:r>
      <w:r w:rsidR="007E5828">
        <w:rPr>
          <w:sz w:val="26"/>
          <w:szCs w:val="26"/>
        </w:rPr>
        <w:t>20</w:t>
      </w:r>
      <w:r w:rsidR="005F6843">
        <w:rPr>
          <w:sz w:val="26"/>
          <w:szCs w:val="26"/>
        </w:rPr>
        <w:t xml:space="preserve"> года</w:t>
      </w:r>
      <w:r w:rsidR="00255DE8" w:rsidRPr="004913AF">
        <w:rPr>
          <w:sz w:val="26"/>
          <w:szCs w:val="26"/>
        </w:rPr>
        <w:t>»</w:t>
      </w:r>
      <w:r w:rsidRPr="004913AF">
        <w:rPr>
          <w:sz w:val="26"/>
          <w:szCs w:val="26"/>
        </w:rPr>
        <w:t xml:space="preserve"> в информационно-телекоммуникационной сети «Интернет» на официальных сайтах  </w:t>
      </w:r>
      <w:hyperlink r:id="rId7" w:tgtFrame="_blank" w:history="1">
        <w:r w:rsidRPr="004913AF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Pr="004913AF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913AF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Pr="004913AF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Pr="004913AF">
        <w:rPr>
          <w:bCs/>
          <w:color w:val="000000" w:themeColor="text1"/>
          <w:sz w:val="26"/>
          <w:szCs w:val="26"/>
        </w:rPr>
        <w:t>)</w:t>
      </w:r>
      <w:r w:rsidRPr="004913AF">
        <w:rPr>
          <w:bCs/>
          <w:sz w:val="26"/>
          <w:szCs w:val="26"/>
        </w:rPr>
        <w:t xml:space="preserve">  и </w:t>
      </w:r>
      <w:r w:rsidRPr="004913AF">
        <w:rPr>
          <w:sz w:val="26"/>
          <w:szCs w:val="26"/>
        </w:rPr>
        <w:t xml:space="preserve"> Челябинской городской Думы </w:t>
      </w:r>
      <w:r w:rsidRPr="004913AF">
        <w:rPr>
          <w:color w:val="000000" w:themeColor="text1"/>
          <w:sz w:val="26"/>
          <w:szCs w:val="26"/>
        </w:rPr>
        <w:t>(</w:t>
      </w:r>
      <w:hyperlink r:id="rId9" w:history="1">
        <w:r w:rsidRPr="004913AF">
          <w:rPr>
            <w:rStyle w:val="a6"/>
            <w:color w:val="000000" w:themeColor="text1"/>
            <w:sz w:val="26"/>
            <w:szCs w:val="26"/>
            <w:bdr w:val="none" w:sz="0" w:space="0" w:color="auto" w:frame="1"/>
          </w:rPr>
          <w:t>www.chelduma.ru</w:t>
        </w:r>
      </w:hyperlink>
      <w:r w:rsidRPr="004913AF">
        <w:rPr>
          <w:color w:val="000000" w:themeColor="text1"/>
          <w:sz w:val="26"/>
          <w:szCs w:val="26"/>
        </w:rPr>
        <w:t>)</w:t>
      </w:r>
      <w:r w:rsidRPr="004913AF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893DD4" w:rsidRPr="004913AF" w:rsidRDefault="0069551B" w:rsidP="004913A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3DD4" w:rsidRPr="004913AF">
        <w:rPr>
          <w:rFonts w:ascii="Times New Roman" w:hAnsi="Times New Roman"/>
          <w:sz w:val="26"/>
          <w:szCs w:val="26"/>
        </w:rPr>
        <w:t>. Настоящее решение вступает в силу со дня его официально</w:t>
      </w:r>
      <w:r w:rsidR="00436E89">
        <w:rPr>
          <w:rFonts w:ascii="Times New Roman" w:hAnsi="Times New Roman"/>
          <w:sz w:val="26"/>
          <w:szCs w:val="26"/>
        </w:rPr>
        <w:t>го обнародования</w:t>
      </w:r>
      <w:r w:rsidR="00893DD4" w:rsidRPr="004913AF">
        <w:rPr>
          <w:rFonts w:ascii="Times New Roman" w:hAnsi="Times New Roman"/>
          <w:sz w:val="26"/>
          <w:szCs w:val="26"/>
        </w:rPr>
        <w:t>.</w:t>
      </w:r>
    </w:p>
    <w:p w:rsidR="008E5476" w:rsidRDefault="008E5476" w:rsidP="002C7CF2">
      <w:pPr>
        <w:widowControl w:val="0"/>
        <w:tabs>
          <w:tab w:val="left" w:pos="62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93DD4" w:rsidRPr="00853589" w:rsidRDefault="00C7518F" w:rsidP="002C7CF2">
      <w:pPr>
        <w:widowControl w:val="0"/>
        <w:tabs>
          <w:tab w:val="left" w:pos="62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53589">
        <w:rPr>
          <w:rFonts w:ascii="Times New Roman" w:hAnsi="Times New Roman"/>
          <w:sz w:val="26"/>
          <w:szCs w:val="26"/>
        </w:rPr>
        <w:tab/>
      </w: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FD7733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</w:t>
      </w:r>
      <w:r w:rsidR="00C7377C" w:rsidRPr="00461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5828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FD7733" w:rsidRDefault="00FD7733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1F6B" w:rsidRDefault="006F1F6B" w:rsidP="006F1F6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6F1F6B" w:rsidRDefault="006F1F6B" w:rsidP="006F1F6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6F1F6B" w:rsidTr="006F1F6B">
        <w:tc>
          <w:tcPr>
            <w:tcW w:w="9570" w:type="dxa"/>
            <w:gridSpan w:val="2"/>
          </w:tcPr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повестки дня заседания Совета депутатов Советского района: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F6B" w:rsidTr="006F1F6B">
        <w:tc>
          <w:tcPr>
            <w:tcW w:w="7389" w:type="dxa"/>
          </w:tcPr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596430" w:rsidP="0059643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 </w:t>
            </w:r>
            <w:bookmarkStart w:id="0" w:name="_GoBack"/>
            <w:bookmarkEnd w:id="0"/>
            <w:r w:rsidR="006F1F6B">
              <w:rPr>
                <w:rFonts w:ascii="Times New Roman" w:hAnsi="Times New Roman" w:cs="Times New Roman"/>
                <w:sz w:val="26"/>
                <w:szCs w:val="26"/>
              </w:rPr>
              <w:t>С. Первушин</w:t>
            </w:r>
          </w:p>
        </w:tc>
      </w:tr>
      <w:tr w:rsidR="006F1F6B" w:rsidTr="006F1F6B">
        <w:tc>
          <w:tcPr>
            <w:tcW w:w="7389" w:type="dxa"/>
          </w:tcPr>
          <w:p w:rsidR="006F1F6B" w:rsidRPr="00425508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25508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6F1F6B" w:rsidRPr="00425508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25508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6F1F6B" w:rsidRPr="00425508" w:rsidRDefault="006F1F6B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42550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425508">
              <w:rPr>
                <w:rFonts w:ascii="Times New Roman" w:hAnsi="Times New Roman"/>
                <w:sz w:val="26"/>
                <w:szCs w:val="26"/>
              </w:rPr>
              <w:t xml:space="preserve">социальной политике и обеспечению </w:t>
            </w:r>
          </w:p>
          <w:p w:rsidR="006F1F6B" w:rsidRPr="00425508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25508">
              <w:rPr>
                <w:rFonts w:ascii="Times New Roman" w:hAnsi="Times New Roman"/>
                <w:sz w:val="26"/>
                <w:szCs w:val="26"/>
              </w:rPr>
              <w:t>безопасности жизнедеятельност</w:t>
            </w:r>
            <w:r w:rsidRPr="00425508">
              <w:rPr>
                <w:sz w:val="26"/>
                <w:szCs w:val="26"/>
              </w:rPr>
              <w:t>и</w:t>
            </w:r>
            <w:r w:rsidRPr="004255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6F1F6B">
              <w:tc>
                <w:tcPr>
                  <w:tcW w:w="7479" w:type="dxa"/>
                </w:tcPr>
                <w:p w:rsidR="006F1F6B" w:rsidRDefault="006F1F6B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6F1F6B" w:rsidRDefault="006F1F6B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Г. Кудинов</w:t>
            </w:r>
          </w:p>
        </w:tc>
      </w:tr>
      <w:tr w:rsidR="006F1F6B" w:rsidTr="006F1F6B">
        <w:tc>
          <w:tcPr>
            <w:tcW w:w="7389" w:type="dxa"/>
            <w:hideMark/>
          </w:tcPr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6F1F6B" w:rsidRDefault="006F1F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F6B" w:rsidRDefault="006F1F6B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А. Дьячков</w:t>
            </w:r>
          </w:p>
        </w:tc>
      </w:tr>
    </w:tbl>
    <w:p w:rsidR="006F1F6B" w:rsidRDefault="006F1F6B" w:rsidP="006F1F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F6B" w:rsidRDefault="006F1F6B" w:rsidP="006F1F6B">
      <w:pPr>
        <w:autoSpaceDE w:val="0"/>
        <w:autoSpaceDN w:val="0"/>
        <w:adjustRightInd w:val="0"/>
        <w:rPr>
          <w:sz w:val="26"/>
          <w:szCs w:val="26"/>
        </w:rPr>
      </w:pPr>
    </w:p>
    <w:p w:rsidR="006F1F6B" w:rsidRDefault="006F1F6B" w:rsidP="006F1F6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F1F6B" w:rsidRDefault="006F1F6B" w:rsidP="006F1F6B">
      <w:pPr>
        <w:widowControl w:val="0"/>
        <w:autoSpaceDE w:val="0"/>
        <w:autoSpaceDN w:val="0"/>
        <w:adjustRightInd w:val="0"/>
        <w:rPr>
          <w:b/>
        </w:rPr>
      </w:pPr>
    </w:p>
    <w:p w:rsidR="006F1F6B" w:rsidRDefault="006F1F6B" w:rsidP="006F1F6B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6F1F6B" w:rsidRDefault="006F1F6B" w:rsidP="006F1F6B">
      <w:pPr>
        <w:widowControl w:val="0"/>
        <w:autoSpaceDE w:val="0"/>
        <w:autoSpaceDN w:val="0"/>
        <w:adjustRightInd w:val="0"/>
        <w:rPr>
          <w:b/>
        </w:rPr>
      </w:pPr>
    </w:p>
    <w:p w:rsidR="006F1F6B" w:rsidRDefault="006F1F6B" w:rsidP="006F1F6B">
      <w:pPr>
        <w:widowControl w:val="0"/>
        <w:autoSpaceDE w:val="0"/>
        <w:autoSpaceDN w:val="0"/>
        <w:adjustRightInd w:val="0"/>
        <w:rPr>
          <w:b/>
        </w:rPr>
      </w:pPr>
    </w:p>
    <w:p w:rsidR="006F1F6B" w:rsidRDefault="006F1F6B" w:rsidP="006F1F6B">
      <w:pPr>
        <w:widowControl w:val="0"/>
        <w:autoSpaceDE w:val="0"/>
        <w:autoSpaceDN w:val="0"/>
        <w:adjustRightInd w:val="0"/>
        <w:rPr>
          <w:b/>
        </w:rPr>
      </w:pPr>
    </w:p>
    <w:p w:rsidR="006F1F6B" w:rsidRDefault="006F1F6B" w:rsidP="006F1F6B">
      <w:pPr>
        <w:widowControl w:val="0"/>
        <w:autoSpaceDE w:val="0"/>
        <w:autoSpaceDN w:val="0"/>
        <w:adjustRightInd w:val="0"/>
        <w:rPr>
          <w:b/>
        </w:rPr>
      </w:pPr>
    </w:p>
    <w:p w:rsidR="006F1F6B" w:rsidRDefault="006F1F6B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37BA" w:rsidRDefault="001E37BA" w:rsidP="00C54C2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1E37BA" w:rsidSect="00255DE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F5" w:rsidRDefault="001026F5" w:rsidP="00E46076">
      <w:pPr>
        <w:spacing w:after="0" w:line="240" w:lineRule="auto"/>
      </w:pPr>
      <w:r>
        <w:separator/>
      </w:r>
    </w:p>
  </w:endnote>
  <w:endnote w:type="continuationSeparator" w:id="0">
    <w:p w:rsidR="001026F5" w:rsidRDefault="001026F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6" w:rsidRDefault="007E5828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30</w:t>
    </w:r>
    <w:r w:rsidR="00740A16">
      <w:rPr>
        <w:rFonts w:ascii="Arial" w:hAnsi="Arial" w:cs="Arial"/>
        <w:sz w:val="12"/>
        <w:szCs w:val="12"/>
      </w:rPr>
      <w:t>.06.20</w:t>
    </w:r>
    <w:r>
      <w:rPr>
        <w:rFonts w:ascii="Arial" w:hAnsi="Arial" w:cs="Arial"/>
        <w:sz w:val="12"/>
        <w:szCs w:val="12"/>
      </w:rPr>
      <w:t>20</w:t>
    </w:r>
    <w:r w:rsidR="00740A16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9/3</w:t>
    </w:r>
    <w:r w:rsidR="00740A16">
      <w:rPr>
        <w:rFonts w:ascii="Arial" w:hAnsi="Arial" w:cs="Arial"/>
        <w:sz w:val="12"/>
        <w:szCs w:val="12"/>
      </w:rPr>
      <w:tab/>
    </w:r>
    <w:r w:rsidR="00740A16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2s09r03</w:t>
    </w:r>
  </w:p>
  <w:p w:rsidR="00740A16" w:rsidRDefault="00740A16" w:rsidP="004C5BBC">
    <w:pPr>
      <w:pStyle w:val="a9"/>
      <w:rPr>
        <w:rFonts w:ascii="Arial" w:hAnsi="Arial" w:cs="Arial"/>
        <w:sz w:val="12"/>
        <w:szCs w:val="12"/>
      </w:rPr>
    </w:pPr>
  </w:p>
  <w:p w:rsidR="00740A16" w:rsidRDefault="00740A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F5" w:rsidRDefault="001026F5" w:rsidP="00E46076">
      <w:pPr>
        <w:spacing w:after="0" w:line="240" w:lineRule="auto"/>
      </w:pPr>
      <w:r>
        <w:separator/>
      </w:r>
    </w:p>
  </w:footnote>
  <w:footnote w:type="continuationSeparator" w:id="0">
    <w:p w:rsidR="001026F5" w:rsidRDefault="001026F5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B76"/>
    <w:rsid w:val="0004327A"/>
    <w:rsid w:val="00053BA3"/>
    <w:rsid w:val="00062C32"/>
    <w:rsid w:val="000771BC"/>
    <w:rsid w:val="00080320"/>
    <w:rsid w:val="000B34B2"/>
    <w:rsid w:val="000C4917"/>
    <w:rsid w:val="000E757C"/>
    <w:rsid w:val="000F1A5C"/>
    <w:rsid w:val="000F7D9E"/>
    <w:rsid w:val="001026F5"/>
    <w:rsid w:val="0010675F"/>
    <w:rsid w:val="001122E1"/>
    <w:rsid w:val="0012557A"/>
    <w:rsid w:val="001325A1"/>
    <w:rsid w:val="00163B2C"/>
    <w:rsid w:val="00165D72"/>
    <w:rsid w:val="001744CD"/>
    <w:rsid w:val="00181763"/>
    <w:rsid w:val="0018180A"/>
    <w:rsid w:val="00184590"/>
    <w:rsid w:val="0018525D"/>
    <w:rsid w:val="00186BFA"/>
    <w:rsid w:val="001948E2"/>
    <w:rsid w:val="001A0933"/>
    <w:rsid w:val="001B7E79"/>
    <w:rsid w:val="001C0C87"/>
    <w:rsid w:val="001D27C5"/>
    <w:rsid w:val="001E37BA"/>
    <w:rsid w:val="001E5084"/>
    <w:rsid w:val="001F1190"/>
    <w:rsid w:val="001F32E8"/>
    <w:rsid w:val="001F34B0"/>
    <w:rsid w:val="00203C4A"/>
    <w:rsid w:val="00237074"/>
    <w:rsid w:val="00255DE8"/>
    <w:rsid w:val="00275953"/>
    <w:rsid w:val="00297AC1"/>
    <w:rsid w:val="002A0272"/>
    <w:rsid w:val="002A343B"/>
    <w:rsid w:val="002B0A7B"/>
    <w:rsid w:val="002B1566"/>
    <w:rsid w:val="002B37C3"/>
    <w:rsid w:val="002C7CF2"/>
    <w:rsid w:val="002C7D44"/>
    <w:rsid w:val="002D623B"/>
    <w:rsid w:val="002E5CD6"/>
    <w:rsid w:val="00311ED1"/>
    <w:rsid w:val="00311FA3"/>
    <w:rsid w:val="003179DF"/>
    <w:rsid w:val="0032068D"/>
    <w:rsid w:val="00336501"/>
    <w:rsid w:val="00342C43"/>
    <w:rsid w:val="00350E95"/>
    <w:rsid w:val="0037049E"/>
    <w:rsid w:val="00384B21"/>
    <w:rsid w:val="00395A5A"/>
    <w:rsid w:val="003A460B"/>
    <w:rsid w:val="003A7BA1"/>
    <w:rsid w:val="003C27C4"/>
    <w:rsid w:val="003D2DAD"/>
    <w:rsid w:val="003E394B"/>
    <w:rsid w:val="003F5539"/>
    <w:rsid w:val="00410BB1"/>
    <w:rsid w:val="00425508"/>
    <w:rsid w:val="00436E89"/>
    <w:rsid w:val="0046122F"/>
    <w:rsid w:val="0046206C"/>
    <w:rsid w:val="004675AB"/>
    <w:rsid w:val="00471EA4"/>
    <w:rsid w:val="004814AF"/>
    <w:rsid w:val="00487117"/>
    <w:rsid w:val="00490C3E"/>
    <w:rsid w:val="004913AF"/>
    <w:rsid w:val="004A5C3A"/>
    <w:rsid w:val="004A6538"/>
    <w:rsid w:val="004C5BBC"/>
    <w:rsid w:val="005113D4"/>
    <w:rsid w:val="00515176"/>
    <w:rsid w:val="00520D53"/>
    <w:rsid w:val="00522766"/>
    <w:rsid w:val="005251F7"/>
    <w:rsid w:val="005270A3"/>
    <w:rsid w:val="00561CB5"/>
    <w:rsid w:val="00563D5D"/>
    <w:rsid w:val="00570C33"/>
    <w:rsid w:val="0057100C"/>
    <w:rsid w:val="00572681"/>
    <w:rsid w:val="00585444"/>
    <w:rsid w:val="00585E18"/>
    <w:rsid w:val="00596430"/>
    <w:rsid w:val="00597377"/>
    <w:rsid w:val="00597BB4"/>
    <w:rsid w:val="005A06D0"/>
    <w:rsid w:val="005C135B"/>
    <w:rsid w:val="005F6843"/>
    <w:rsid w:val="00614F46"/>
    <w:rsid w:val="00616D86"/>
    <w:rsid w:val="006525F1"/>
    <w:rsid w:val="006542FF"/>
    <w:rsid w:val="00665447"/>
    <w:rsid w:val="00665F4E"/>
    <w:rsid w:val="006762BE"/>
    <w:rsid w:val="0069551B"/>
    <w:rsid w:val="006A7164"/>
    <w:rsid w:val="006B06C0"/>
    <w:rsid w:val="006D129C"/>
    <w:rsid w:val="006E1264"/>
    <w:rsid w:val="006E14BC"/>
    <w:rsid w:val="006E690B"/>
    <w:rsid w:val="006F1F6B"/>
    <w:rsid w:val="006F3C55"/>
    <w:rsid w:val="006F3E64"/>
    <w:rsid w:val="00707FDE"/>
    <w:rsid w:val="00713926"/>
    <w:rsid w:val="0072071B"/>
    <w:rsid w:val="007318AC"/>
    <w:rsid w:val="00740A16"/>
    <w:rsid w:val="00741E2C"/>
    <w:rsid w:val="007479E8"/>
    <w:rsid w:val="00755CC9"/>
    <w:rsid w:val="00775755"/>
    <w:rsid w:val="00777671"/>
    <w:rsid w:val="00783F68"/>
    <w:rsid w:val="00787754"/>
    <w:rsid w:val="007A56F0"/>
    <w:rsid w:val="007B7754"/>
    <w:rsid w:val="007C3484"/>
    <w:rsid w:val="007E5828"/>
    <w:rsid w:val="007F2122"/>
    <w:rsid w:val="00802523"/>
    <w:rsid w:val="0082555F"/>
    <w:rsid w:val="00844EDD"/>
    <w:rsid w:val="0084698E"/>
    <w:rsid w:val="00853589"/>
    <w:rsid w:val="00861354"/>
    <w:rsid w:val="008639C5"/>
    <w:rsid w:val="00870947"/>
    <w:rsid w:val="00873011"/>
    <w:rsid w:val="00873832"/>
    <w:rsid w:val="00883AE2"/>
    <w:rsid w:val="00893DD4"/>
    <w:rsid w:val="008959A6"/>
    <w:rsid w:val="008A4074"/>
    <w:rsid w:val="008B16B2"/>
    <w:rsid w:val="008C46A6"/>
    <w:rsid w:val="008D35B4"/>
    <w:rsid w:val="008E5476"/>
    <w:rsid w:val="009269B3"/>
    <w:rsid w:val="00927A14"/>
    <w:rsid w:val="009311C3"/>
    <w:rsid w:val="009706FD"/>
    <w:rsid w:val="0097629F"/>
    <w:rsid w:val="009B132A"/>
    <w:rsid w:val="009B3FBB"/>
    <w:rsid w:val="009B476D"/>
    <w:rsid w:val="009B5D24"/>
    <w:rsid w:val="009C10DB"/>
    <w:rsid w:val="009C7643"/>
    <w:rsid w:val="009D5CC0"/>
    <w:rsid w:val="009F5DB6"/>
    <w:rsid w:val="00A060F6"/>
    <w:rsid w:val="00A108D3"/>
    <w:rsid w:val="00A21C68"/>
    <w:rsid w:val="00A2563C"/>
    <w:rsid w:val="00A27079"/>
    <w:rsid w:val="00A43C19"/>
    <w:rsid w:val="00A503F3"/>
    <w:rsid w:val="00A65E42"/>
    <w:rsid w:val="00A723D7"/>
    <w:rsid w:val="00A73EB0"/>
    <w:rsid w:val="00A74D89"/>
    <w:rsid w:val="00AA180B"/>
    <w:rsid w:val="00AA6CC6"/>
    <w:rsid w:val="00AD6DF8"/>
    <w:rsid w:val="00AF34A5"/>
    <w:rsid w:val="00B1313F"/>
    <w:rsid w:val="00B32452"/>
    <w:rsid w:val="00B37491"/>
    <w:rsid w:val="00B45F6D"/>
    <w:rsid w:val="00B473B9"/>
    <w:rsid w:val="00B5050C"/>
    <w:rsid w:val="00B547B5"/>
    <w:rsid w:val="00B9021B"/>
    <w:rsid w:val="00B9516A"/>
    <w:rsid w:val="00BD13D3"/>
    <w:rsid w:val="00BD1BE8"/>
    <w:rsid w:val="00BD296F"/>
    <w:rsid w:val="00BF4574"/>
    <w:rsid w:val="00C11F77"/>
    <w:rsid w:val="00C36A44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C0CDD"/>
    <w:rsid w:val="00CC0DD2"/>
    <w:rsid w:val="00CE4338"/>
    <w:rsid w:val="00CE6166"/>
    <w:rsid w:val="00D139D2"/>
    <w:rsid w:val="00D3311F"/>
    <w:rsid w:val="00D41E0D"/>
    <w:rsid w:val="00D45631"/>
    <w:rsid w:val="00D50F64"/>
    <w:rsid w:val="00D63F32"/>
    <w:rsid w:val="00D850BA"/>
    <w:rsid w:val="00D93206"/>
    <w:rsid w:val="00DB04B6"/>
    <w:rsid w:val="00DC381C"/>
    <w:rsid w:val="00E0122A"/>
    <w:rsid w:val="00E10594"/>
    <w:rsid w:val="00E21925"/>
    <w:rsid w:val="00E46076"/>
    <w:rsid w:val="00E478D3"/>
    <w:rsid w:val="00E517D7"/>
    <w:rsid w:val="00E60BED"/>
    <w:rsid w:val="00E719F4"/>
    <w:rsid w:val="00E80B68"/>
    <w:rsid w:val="00E83C3F"/>
    <w:rsid w:val="00EB7DFA"/>
    <w:rsid w:val="00EC324A"/>
    <w:rsid w:val="00F11F42"/>
    <w:rsid w:val="00F1236E"/>
    <w:rsid w:val="00F24E75"/>
    <w:rsid w:val="00F51684"/>
    <w:rsid w:val="00F63281"/>
    <w:rsid w:val="00F641FD"/>
    <w:rsid w:val="00F66479"/>
    <w:rsid w:val="00F84E6E"/>
    <w:rsid w:val="00F91552"/>
    <w:rsid w:val="00FB07F4"/>
    <w:rsid w:val="00FB35DF"/>
    <w:rsid w:val="00FB50E1"/>
    <w:rsid w:val="00FD1897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13</cp:revision>
  <cp:lastPrinted>2020-06-30T10:36:00Z</cp:lastPrinted>
  <dcterms:created xsi:type="dcterms:W3CDTF">2020-06-09T15:45:00Z</dcterms:created>
  <dcterms:modified xsi:type="dcterms:W3CDTF">2020-06-30T10:36:00Z</dcterms:modified>
</cp:coreProperties>
</file>