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EA1A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077F6E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077F6E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77F6E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77F6E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077F6E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77F6E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077F6E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C1527C" w:rsidRDefault="00C1527C" w:rsidP="0009151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6A6" w:rsidRDefault="00B256A6" w:rsidP="00C152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B256A6" w:rsidRPr="00CA1638" w:rsidRDefault="00091515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96B7E" w:rsidRPr="00CA163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77F6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077F6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:rsidR="00174762" w:rsidRPr="00CA1638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О</w:t>
      </w:r>
      <w:r w:rsidR="00FF68DD" w:rsidRPr="00CA1638">
        <w:rPr>
          <w:rFonts w:ascii="Times New Roman" w:hAnsi="Times New Roman"/>
          <w:sz w:val="26"/>
          <w:szCs w:val="26"/>
        </w:rPr>
        <w:t>б утверждении</w:t>
      </w:r>
      <w:r w:rsidRPr="00CA1638">
        <w:rPr>
          <w:rFonts w:ascii="Times New Roman" w:hAnsi="Times New Roman"/>
          <w:sz w:val="26"/>
          <w:szCs w:val="26"/>
        </w:rPr>
        <w:t xml:space="preserve"> план</w:t>
      </w:r>
      <w:r w:rsidR="00FF68DD" w:rsidRPr="00CA1638">
        <w:rPr>
          <w:rFonts w:ascii="Times New Roman" w:hAnsi="Times New Roman"/>
          <w:sz w:val="26"/>
          <w:szCs w:val="26"/>
        </w:rPr>
        <w:t>а</w:t>
      </w:r>
      <w:r w:rsidRPr="00CA1638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077F6E">
        <w:rPr>
          <w:rFonts w:ascii="Times New Roman" w:hAnsi="Times New Roman"/>
          <w:sz w:val="26"/>
          <w:szCs w:val="26"/>
          <w:lang w:val="en-US"/>
        </w:rPr>
        <w:t>V</w:t>
      </w:r>
      <w:r w:rsidRPr="00CA1638">
        <w:rPr>
          <w:rFonts w:ascii="Times New Roman" w:hAnsi="Times New Roman"/>
          <w:sz w:val="26"/>
          <w:szCs w:val="26"/>
        </w:rPr>
        <w:t xml:space="preserve"> квартал 20</w:t>
      </w:r>
      <w:r w:rsidR="00091515">
        <w:rPr>
          <w:rFonts w:ascii="Times New Roman" w:hAnsi="Times New Roman"/>
          <w:sz w:val="26"/>
          <w:szCs w:val="26"/>
        </w:rPr>
        <w:t>20</w:t>
      </w:r>
      <w:r w:rsidRPr="00CA1638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Советского района</w:t>
      </w:r>
      <w:r w:rsidR="00E33176">
        <w:rPr>
          <w:rFonts w:ascii="Times New Roman" w:hAnsi="Times New Roman"/>
          <w:sz w:val="26"/>
          <w:szCs w:val="26"/>
        </w:rPr>
        <w:t xml:space="preserve"> города Челябинска</w:t>
      </w:r>
      <w:r w:rsidRPr="00CA1638">
        <w:rPr>
          <w:rFonts w:ascii="Times New Roman" w:hAnsi="Times New Roman"/>
          <w:sz w:val="26"/>
          <w:szCs w:val="26"/>
        </w:rPr>
        <w:t xml:space="preserve"> и Регламентом Совета депутатов Советского района</w:t>
      </w:r>
    </w:p>
    <w:p w:rsidR="00B256A6" w:rsidRPr="00CA1638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ab/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9239E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bookmarkStart w:id="0" w:name="_GoBack"/>
      <w:bookmarkEnd w:id="0"/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FA2699" w:rsidRPr="00CA1638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1.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Утвердить План работы Совета </w:t>
      </w:r>
      <w:r w:rsidR="00F96B7E" w:rsidRPr="00CA1638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EA1AC4">
        <w:rPr>
          <w:rFonts w:ascii="Times New Roman" w:hAnsi="Times New Roman"/>
          <w:sz w:val="26"/>
          <w:szCs w:val="26"/>
          <w:lang w:val="en-US"/>
        </w:rPr>
        <w:t>V</w:t>
      </w:r>
      <w:r w:rsidRPr="00CA1638">
        <w:rPr>
          <w:rFonts w:ascii="Times New Roman" w:hAnsi="Times New Roman"/>
          <w:sz w:val="26"/>
          <w:szCs w:val="26"/>
        </w:rPr>
        <w:t xml:space="preserve"> квартал 20</w:t>
      </w:r>
      <w:r w:rsidR="00091515">
        <w:rPr>
          <w:rFonts w:ascii="Times New Roman" w:hAnsi="Times New Roman"/>
          <w:sz w:val="26"/>
          <w:szCs w:val="26"/>
        </w:rPr>
        <w:t>20</w:t>
      </w:r>
      <w:r w:rsidRPr="00CA1638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2.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Ответственность за исполнение настоящего решения возложить на </w:t>
      </w:r>
      <w:r w:rsidR="00E037CE">
        <w:rPr>
          <w:rFonts w:ascii="Times New Roman" w:hAnsi="Times New Roman"/>
          <w:sz w:val="26"/>
          <w:szCs w:val="26"/>
        </w:rPr>
        <w:t>п</w:t>
      </w:r>
      <w:r w:rsidRPr="00CA1638">
        <w:rPr>
          <w:rFonts w:ascii="Times New Roman" w:hAnsi="Times New Roman"/>
          <w:sz w:val="26"/>
          <w:szCs w:val="26"/>
        </w:rPr>
        <w:t>редседателя постоянной комиссии Совета депутатов Советского района по местному сам</w:t>
      </w:r>
      <w:r w:rsidR="0021535F">
        <w:rPr>
          <w:rFonts w:ascii="Times New Roman" w:hAnsi="Times New Roman"/>
          <w:sz w:val="26"/>
          <w:szCs w:val="26"/>
        </w:rPr>
        <w:t>оуправлению, регламенту и этике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B256A6" w:rsidRPr="0021535F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535F">
        <w:rPr>
          <w:rFonts w:ascii="Times New Roman" w:hAnsi="Times New Roman"/>
          <w:sz w:val="26"/>
          <w:szCs w:val="26"/>
        </w:rPr>
        <w:t>3.</w:t>
      </w:r>
      <w:r w:rsidR="0088508A" w:rsidRPr="0021535F">
        <w:rPr>
          <w:rFonts w:ascii="Times New Roman" w:hAnsi="Times New Roman"/>
          <w:sz w:val="26"/>
          <w:szCs w:val="26"/>
        </w:rPr>
        <w:t> </w:t>
      </w:r>
      <w:r w:rsidR="0021535F" w:rsidRPr="0021535F">
        <w:rPr>
          <w:rFonts w:ascii="Times New Roman" w:hAnsi="Times New Roman"/>
          <w:sz w:val="26"/>
          <w:szCs w:val="26"/>
        </w:rPr>
        <w:t>Контроль исполнения настоящего решения возложить на Председателя Совета депутатов Советского района.</w:t>
      </w:r>
    </w:p>
    <w:p w:rsidR="00E8294B" w:rsidRPr="00CA1638" w:rsidRDefault="00B256A6" w:rsidP="00E037C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4.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>Настоящее решение вступает в силу со дня</w:t>
      </w:r>
      <w:r w:rsidR="007837E3">
        <w:rPr>
          <w:rFonts w:ascii="Times New Roman" w:hAnsi="Times New Roman"/>
          <w:sz w:val="26"/>
          <w:szCs w:val="26"/>
        </w:rPr>
        <w:t xml:space="preserve"> </w:t>
      </w:r>
      <w:r w:rsidR="00B4337D">
        <w:rPr>
          <w:rFonts w:ascii="Times New Roman" w:hAnsi="Times New Roman"/>
          <w:sz w:val="26"/>
          <w:szCs w:val="26"/>
        </w:rPr>
        <w:t xml:space="preserve">его </w:t>
      </w:r>
      <w:r w:rsidRPr="00CA1638">
        <w:rPr>
          <w:rFonts w:ascii="Times New Roman" w:hAnsi="Times New Roman"/>
          <w:sz w:val="26"/>
          <w:szCs w:val="26"/>
        </w:rPr>
        <w:t>официально</w:t>
      </w:r>
      <w:r w:rsidR="00B4337D">
        <w:rPr>
          <w:rFonts w:ascii="Times New Roman" w:hAnsi="Times New Roman"/>
          <w:sz w:val="26"/>
          <w:szCs w:val="26"/>
        </w:rPr>
        <w:t>го</w:t>
      </w:r>
      <w:r w:rsidRPr="00CA1638">
        <w:rPr>
          <w:rFonts w:ascii="Times New Roman" w:hAnsi="Times New Roman"/>
          <w:sz w:val="26"/>
          <w:szCs w:val="26"/>
        </w:rPr>
        <w:t xml:space="preserve"> обнародовани</w:t>
      </w:r>
      <w:r w:rsidR="00B4337D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E33176" w:rsidRDefault="00B256A6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37E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37E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37E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37E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37E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37E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 w:rsidR="00C1527C">
        <w:rPr>
          <w:rFonts w:ascii="Times New Roman" w:eastAsia="Times New Roman" w:hAnsi="Times New Roman"/>
          <w:b/>
          <w:sz w:val="26"/>
          <w:szCs w:val="26"/>
          <w:lang w:eastAsia="ru-RU"/>
        </w:rPr>
        <w:t>А.Н. Локоцков</w:t>
      </w:r>
    </w:p>
    <w:sectPr w:rsidR="00E33176" w:rsidSect="001744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5B" w:rsidRDefault="0015405B" w:rsidP="002D40D3">
      <w:pPr>
        <w:spacing w:after="0" w:line="240" w:lineRule="auto"/>
      </w:pPr>
      <w:r>
        <w:separator/>
      </w:r>
    </w:p>
  </w:endnote>
  <w:endnote w:type="continuationSeparator" w:id="0">
    <w:p w:rsidR="0015405B" w:rsidRDefault="0015405B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70" w:rsidRDefault="00091515">
    <w:pPr>
      <w:pStyle w:val="a8"/>
    </w:pPr>
    <w:r>
      <w:rPr>
        <w:rFonts w:ascii="Arial" w:hAnsi="Arial" w:cs="Arial"/>
        <w:sz w:val="12"/>
        <w:szCs w:val="12"/>
      </w:rPr>
      <w:t>29</w:t>
    </w:r>
    <w:r w:rsidR="00873B70">
      <w:rPr>
        <w:rFonts w:ascii="Arial" w:hAnsi="Arial" w:cs="Arial"/>
        <w:sz w:val="12"/>
        <w:szCs w:val="12"/>
      </w:rPr>
      <w:t>.</w:t>
    </w:r>
    <w:r w:rsidR="00873B70">
      <w:rPr>
        <w:rFonts w:ascii="Arial" w:hAnsi="Arial" w:cs="Arial"/>
        <w:sz w:val="12"/>
        <w:szCs w:val="12"/>
        <w:lang w:val="en-US"/>
      </w:rPr>
      <w:t>0</w:t>
    </w:r>
    <w:r w:rsidR="00EA1AC4">
      <w:rPr>
        <w:rFonts w:ascii="Arial" w:hAnsi="Arial" w:cs="Arial"/>
        <w:sz w:val="12"/>
        <w:szCs w:val="12"/>
        <w:lang w:val="en-US"/>
      </w:rPr>
      <w:t>9</w:t>
    </w:r>
    <w:r w:rsidR="00EA1AC4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20</w:t>
    </w:r>
    <w:r w:rsidR="00EA1AC4"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</w:rPr>
      <w:t>1</w:t>
    </w:r>
    <w:r w:rsidR="00EA1AC4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/6</w:t>
    </w:r>
    <w:r w:rsidR="00873B70" w:rsidRPr="00924F76">
      <w:rPr>
        <w:rFonts w:ascii="Arial" w:hAnsi="Arial" w:cs="Arial"/>
        <w:sz w:val="12"/>
        <w:szCs w:val="12"/>
        <w:lang w:val="en-US"/>
      </w:rPr>
      <w:tab/>
    </w:r>
    <w:r w:rsidR="00873B70" w:rsidRPr="00924F76">
      <w:rPr>
        <w:rFonts w:ascii="Arial" w:hAnsi="Arial" w:cs="Arial"/>
        <w:sz w:val="12"/>
        <w:szCs w:val="12"/>
        <w:lang w:val="en-US"/>
      </w:rPr>
      <w:tab/>
    </w:r>
    <w:r w:rsidR="00873B70">
      <w:rPr>
        <w:rFonts w:ascii="Arial" w:hAnsi="Arial" w:cs="Arial"/>
        <w:sz w:val="12"/>
        <w:szCs w:val="12"/>
        <w:lang w:val="en-US"/>
      </w:rPr>
      <w:t>SR</w:t>
    </w:r>
    <w:r w:rsidR="00C26115">
      <w:rPr>
        <w:rFonts w:ascii="Arial" w:hAnsi="Arial" w:cs="Arial"/>
        <w:sz w:val="12"/>
        <w:szCs w:val="12"/>
      </w:rPr>
      <w:t>2</w:t>
    </w:r>
    <w:r w:rsidR="00873B70"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1</w:t>
    </w:r>
    <w:r w:rsidR="00EA1AC4">
      <w:rPr>
        <w:rFonts w:ascii="Arial" w:hAnsi="Arial" w:cs="Arial"/>
        <w:sz w:val="12"/>
        <w:szCs w:val="12"/>
        <w:lang w:val="en-US"/>
      </w:rPr>
      <w:t>1</w:t>
    </w:r>
    <w:r w:rsidR="00873B70"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5B" w:rsidRDefault="0015405B" w:rsidP="002D40D3">
      <w:pPr>
        <w:spacing w:after="0" w:line="240" w:lineRule="auto"/>
      </w:pPr>
      <w:r>
        <w:separator/>
      </w:r>
    </w:p>
  </w:footnote>
  <w:footnote w:type="continuationSeparator" w:id="0">
    <w:p w:rsidR="0015405B" w:rsidRDefault="0015405B" w:rsidP="002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14F8C"/>
    <w:rsid w:val="00032D1D"/>
    <w:rsid w:val="00041925"/>
    <w:rsid w:val="00077F6E"/>
    <w:rsid w:val="00091515"/>
    <w:rsid w:val="00091B6F"/>
    <w:rsid w:val="000B0387"/>
    <w:rsid w:val="000C6174"/>
    <w:rsid w:val="000C7829"/>
    <w:rsid w:val="00111F5C"/>
    <w:rsid w:val="00130911"/>
    <w:rsid w:val="00147340"/>
    <w:rsid w:val="0015405B"/>
    <w:rsid w:val="00156760"/>
    <w:rsid w:val="00166A00"/>
    <w:rsid w:val="001744CD"/>
    <w:rsid w:val="00174762"/>
    <w:rsid w:val="00190B5D"/>
    <w:rsid w:val="001B449F"/>
    <w:rsid w:val="001D7B6F"/>
    <w:rsid w:val="001E7E4F"/>
    <w:rsid w:val="002147A2"/>
    <w:rsid w:val="0021535F"/>
    <w:rsid w:val="0021782C"/>
    <w:rsid w:val="002423D4"/>
    <w:rsid w:val="00286048"/>
    <w:rsid w:val="0028732C"/>
    <w:rsid w:val="002B0A7B"/>
    <w:rsid w:val="002D40D3"/>
    <w:rsid w:val="00367A0C"/>
    <w:rsid w:val="00374C50"/>
    <w:rsid w:val="003F1E27"/>
    <w:rsid w:val="0041234B"/>
    <w:rsid w:val="00471357"/>
    <w:rsid w:val="004B733A"/>
    <w:rsid w:val="0055199C"/>
    <w:rsid w:val="00592FE0"/>
    <w:rsid w:val="005933AA"/>
    <w:rsid w:val="005B54ED"/>
    <w:rsid w:val="005C3983"/>
    <w:rsid w:val="005C4C3F"/>
    <w:rsid w:val="005E787B"/>
    <w:rsid w:val="006022FD"/>
    <w:rsid w:val="006332BA"/>
    <w:rsid w:val="00665F4E"/>
    <w:rsid w:val="00683F74"/>
    <w:rsid w:val="006A616C"/>
    <w:rsid w:val="006D0E2D"/>
    <w:rsid w:val="006E4869"/>
    <w:rsid w:val="006E4A7E"/>
    <w:rsid w:val="006F0149"/>
    <w:rsid w:val="006F162A"/>
    <w:rsid w:val="00721D80"/>
    <w:rsid w:val="007374DC"/>
    <w:rsid w:val="007618FE"/>
    <w:rsid w:val="00783304"/>
    <w:rsid w:val="007837E3"/>
    <w:rsid w:val="007E0036"/>
    <w:rsid w:val="007E4D22"/>
    <w:rsid w:val="00807484"/>
    <w:rsid w:val="008162D2"/>
    <w:rsid w:val="00827DEE"/>
    <w:rsid w:val="00833B2F"/>
    <w:rsid w:val="00873B70"/>
    <w:rsid w:val="0088508A"/>
    <w:rsid w:val="008C2439"/>
    <w:rsid w:val="009239E0"/>
    <w:rsid w:val="009A3D03"/>
    <w:rsid w:val="009B3638"/>
    <w:rsid w:val="009B3B0E"/>
    <w:rsid w:val="00A24C5A"/>
    <w:rsid w:val="00A743F5"/>
    <w:rsid w:val="00B256A6"/>
    <w:rsid w:val="00B4337D"/>
    <w:rsid w:val="00B463B1"/>
    <w:rsid w:val="00B729F1"/>
    <w:rsid w:val="00B864F2"/>
    <w:rsid w:val="00B9488D"/>
    <w:rsid w:val="00BB7299"/>
    <w:rsid w:val="00BB78F6"/>
    <w:rsid w:val="00BC4A1C"/>
    <w:rsid w:val="00C061F5"/>
    <w:rsid w:val="00C1527C"/>
    <w:rsid w:val="00C26115"/>
    <w:rsid w:val="00C272A7"/>
    <w:rsid w:val="00C3410F"/>
    <w:rsid w:val="00C55488"/>
    <w:rsid w:val="00C739E6"/>
    <w:rsid w:val="00C7685D"/>
    <w:rsid w:val="00C921B7"/>
    <w:rsid w:val="00CA1638"/>
    <w:rsid w:val="00CD190C"/>
    <w:rsid w:val="00CF067E"/>
    <w:rsid w:val="00D1602E"/>
    <w:rsid w:val="00D51EE2"/>
    <w:rsid w:val="00D71C87"/>
    <w:rsid w:val="00D76102"/>
    <w:rsid w:val="00D818C0"/>
    <w:rsid w:val="00DD5F49"/>
    <w:rsid w:val="00E01621"/>
    <w:rsid w:val="00E037CE"/>
    <w:rsid w:val="00E1028D"/>
    <w:rsid w:val="00E33176"/>
    <w:rsid w:val="00E71935"/>
    <w:rsid w:val="00E7769C"/>
    <w:rsid w:val="00E8294B"/>
    <w:rsid w:val="00E83E22"/>
    <w:rsid w:val="00EA1AC4"/>
    <w:rsid w:val="00EA7E51"/>
    <w:rsid w:val="00EB72C8"/>
    <w:rsid w:val="00EF381A"/>
    <w:rsid w:val="00F118BE"/>
    <w:rsid w:val="00F339BC"/>
    <w:rsid w:val="00F36E27"/>
    <w:rsid w:val="00F42A3C"/>
    <w:rsid w:val="00F77C73"/>
    <w:rsid w:val="00F81A2F"/>
    <w:rsid w:val="00F86E01"/>
    <w:rsid w:val="00F96B7E"/>
    <w:rsid w:val="00F9722A"/>
    <w:rsid w:val="00FA2699"/>
    <w:rsid w:val="00FD1281"/>
    <w:rsid w:val="00FF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70E1-0D3C-4103-8611-5E6145E3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68</cp:revision>
  <cp:lastPrinted>2019-06-18T08:13:00Z</cp:lastPrinted>
  <dcterms:created xsi:type="dcterms:W3CDTF">2015-12-01T05:50:00Z</dcterms:created>
  <dcterms:modified xsi:type="dcterms:W3CDTF">2020-09-28T06:18:00Z</dcterms:modified>
</cp:coreProperties>
</file>