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E606F6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E606F6" w:rsidRDefault="0058708B" w:rsidP="00F0030A">
      <w:pPr>
        <w:pStyle w:val="1"/>
        <w:spacing w:line="276" w:lineRule="auto"/>
        <w:jc w:val="right"/>
        <w:rPr>
          <w:b w:val="0"/>
          <w:i/>
          <w:sz w:val="26"/>
          <w:szCs w:val="26"/>
          <w:lang w:val="en-US"/>
        </w:rPr>
      </w:pP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782E51">
        <w:rPr>
          <w:b w:val="0"/>
          <w:sz w:val="25"/>
          <w:szCs w:val="25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F0030A">
        <w:rPr>
          <w:b w:val="0"/>
          <w:sz w:val="26"/>
          <w:szCs w:val="26"/>
          <w:lang w:val="en-US"/>
        </w:rPr>
        <w:tab/>
      </w:r>
      <w:r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D75E2D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21.0</w:t>
      </w:r>
      <w:r w:rsidR="00B95EFF">
        <w:rPr>
          <w:sz w:val="26"/>
          <w:szCs w:val="26"/>
        </w:rPr>
        <w:t>2</w:t>
      </w:r>
      <w:r w:rsidR="008F1494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 w:rsidR="00B95EFF">
        <w:rPr>
          <w:sz w:val="26"/>
          <w:szCs w:val="26"/>
        </w:rPr>
        <w:t>3</w:t>
      </w:r>
      <w:r w:rsidR="00E943F2">
        <w:rPr>
          <w:sz w:val="26"/>
          <w:szCs w:val="26"/>
        </w:rPr>
        <w:t>6</w:t>
      </w:r>
      <w:r w:rsidR="00B95EFF">
        <w:rPr>
          <w:sz w:val="26"/>
          <w:szCs w:val="26"/>
        </w:rPr>
        <w:t>/</w:t>
      </w:r>
      <w:r w:rsidR="00B41B4A">
        <w:rPr>
          <w:sz w:val="26"/>
          <w:szCs w:val="26"/>
        </w:rPr>
        <w:t>4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F1494" w:rsidTr="006651FF">
        <w:tc>
          <w:tcPr>
            <w:tcW w:w="4644" w:type="dxa"/>
          </w:tcPr>
          <w:p w:rsidR="008F1494" w:rsidRPr="006651FF" w:rsidRDefault="005E4A42" w:rsidP="005E4A42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651FF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</w:t>
            </w:r>
            <w:r w:rsidR="006651FF">
              <w:rPr>
                <w:sz w:val="26"/>
                <w:szCs w:val="26"/>
              </w:rPr>
              <w:t xml:space="preserve">               </w:t>
            </w:r>
            <w:r w:rsidRPr="006651FF">
              <w:rPr>
                <w:sz w:val="26"/>
                <w:szCs w:val="26"/>
              </w:rPr>
              <w:t xml:space="preserve">от 21.09.2015 № 14/6 «Об утверждении Положения о назначении, перерасчете и выплате пенсии за выслугу лет лицам, замещавшим должности муниципальной </w:t>
            </w:r>
            <w:proofErr w:type="gramStart"/>
            <w:r w:rsidRPr="006651FF">
              <w:rPr>
                <w:sz w:val="26"/>
                <w:szCs w:val="26"/>
              </w:rPr>
              <w:t>службы органов местного самоуправления Советского района города Челябинска</w:t>
            </w:r>
            <w:proofErr w:type="gramEnd"/>
            <w:r w:rsidRPr="006651FF">
              <w:rPr>
                <w:sz w:val="26"/>
                <w:szCs w:val="26"/>
              </w:rPr>
              <w:t xml:space="preserve">» 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DA6C96" w:rsidRDefault="00DA6C96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5E4A42" w:rsidRPr="005E4A42" w:rsidRDefault="005E4A42" w:rsidP="005E4A4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E4A42">
        <w:rPr>
          <w:bCs/>
          <w:sz w:val="26"/>
          <w:szCs w:val="26"/>
        </w:rPr>
        <w:t xml:space="preserve">В соответствии с </w:t>
      </w:r>
      <w:r w:rsidR="00F1420F" w:rsidRPr="006D278E">
        <w:rPr>
          <w:sz w:val="26"/>
          <w:szCs w:val="26"/>
        </w:rPr>
        <w:t xml:space="preserve">Трудовым </w:t>
      </w:r>
      <w:hyperlink r:id="rId8">
        <w:r w:rsidR="00F1420F" w:rsidRPr="00A339F5">
          <w:rPr>
            <w:sz w:val="26"/>
            <w:szCs w:val="26"/>
          </w:rPr>
          <w:t>кодексом</w:t>
        </w:r>
      </w:hyperlink>
      <w:r w:rsidR="00F1420F" w:rsidRPr="006D278E">
        <w:rPr>
          <w:sz w:val="26"/>
          <w:szCs w:val="26"/>
        </w:rPr>
        <w:t xml:space="preserve"> Российской Федерации</w:t>
      </w:r>
      <w:r w:rsidR="00F1420F">
        <w:rPr>
          <w:bCs/>
          <w:sz w:val="26"/>
          <w:szCs w:val="26"/>
        </w:rPr>
        <w:t xml:space="preserve">, </w:t>
      </w:r>
      <w:proofErr w:type="gramStart"/>
      <w:r w:rsidR="00F1420F">
        <w:rPr>
          <w:bCs/>
          <w:sz w:val="26"/>
          <w:szCs w:val="26"/>
        </w:rPr>
        <w:t>ф</w:t>
      </w:r>
      <w:r w:rsidRPr="005E4A42">
        <w:rPr>
          <w:bCs/>
          <w:sz w:val="26"/>
          <w:szCs w:val="26"/>
        </w:rPr>
        <w:t>едеральными</w:t>
      </w:r>
      <w:proofErr w:type="gramEnd"/>
      <w:r w:rsidRPr="005E4A42">
        <w:rPr>
          <w:bCs/>
          <w:sz w:val="26"/>
          <w:szCs w:val="26"/>
        </w:rPr>
        <w:t xml:space="preserve"> </w:t>
      </w:r>
      <w:proofErr w:type="gramStart"/>
      <w:r w:rsidRPr="005E4A42">
        <w:rPr>
          <w:bCs/>
          <w:sz w:val="26"/>
          <w:szCs w:val="26"/>
        </w:rPr>
        <w:t xml:space="preserve">законами от 15 декабря 2001 года </w:t>
      </w:r>
      <w:hyperlink r:id="rId9" w:history="1">
        <w:r w:rsidRPr="005E4A42">
          <w:rPr>
            <w:bCs/>
            <w:sz w:val="26"/>
            <w:szCs w:val="26"/>
          </w:rPr>
          <w:t>№ 166-ФЗ</w:t>
        </w:r>
      </w:hyperlink>
      <w:r w:rsidRPr="005E4A42">
        <w:rPr>
          <w:bCs/>
          <w:sz w:val="26"/>
          <w:szCs w:val="26"/>
        </w:rPr>
        <w:t xml:space="preserve"> «О государственном пенсионном обеспечении в Российской Федерации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 xml:space="preserve">, от 2 марта 2007 года </w:t>
      </w:r>
      <w:hyperlink r:id="rId10" w:history="1">
        <w:r>
          <w:rPr>
            <w:bCs/>
            <w:sz w:val="26"/>
            <w:szCs w:val="26"/>
          </w:rPr>
          <w:t>№</w:t>
        </w:r>
        <w:r w:rsidRPr="005E4A42">
          <w:rPr>
            <w:bCs/>
            <w:sz w:val="26"/>
            <w:szCs w:val="26"/>
          </w:rPr>
          <w:t xml:space="preserve"> 25-ФЗ</w:t>
        </w:r>
      </w:hyperlink>
      <w:r w:rsidRPr="005E4A42">
        <w:rPr>
          <w:bCs/>
          <w:sz w:val="26"/>
          <w:szCs w:val="26"/>
        </w:rPr>
        <w:t xml:space="preserve"> </w:t>
      </w:r>
      <w:r w:rsidR="00DA6C96">
        <w:rPr>
          <w:bCs/>
          <w:sz w:val="26"/>
          <w:szCs w:val="26"/>
        </w:rPr>
        <w:t xml:space="preserve">                               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муниципальной службе в Российской Федерации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>,</w:t>
      </w:r>
      <w:r w:rsidR="00F1420F">
        <w:rPr>
          <w:bCs/>
          <w:sz w:val="26"/>
          <w:szCs w:val="26"/>
        </w:rPr>
        <w:t xml:space="preserve"> </w:t>
      </w:r>
      <w:r w:rsidR="00F1420F" w:rsidRPr="00F1420F">
        <w:rPr>
          <w:sz w:val="26"/>
          <w:szCs w:val="26"/>
        </w:rPr>
        <w:t>от 28.12.2013 № 400-ФЗ                  «О страховых пенсиях»</w:t>
      </w:r>
      <w:r w:rsidR="00F1420F">
        <w:rPr>
          <w:sz w:val="26"/>
          <w:szCs w:val="26"/>
        </w:rPr>
        <w:t xml:space="preserve">, </w:t>
      </w:r>
      <w:hyperlink r:id="rId11" w:history="1">
        <w:r w:rsidR="00F1420F" w:rsidRPr="00FF0A18">
          <w:rPr>
            <w:bCs/>
            <w:sz w:val="26"/>
            <w:szCs w:val="26"/>
          </w:rPr>
          <w:t>Законом</w:t>
        </w:r>
      </w:hyperlink>
      <w:r w:rsidR="00F1420F" w:rsidRPr="00FF0A18">
        <w:rPr>
          <w:bCs/>
          <w:sz w:val="26"/>
          <w:szCs w:val="26"/>
        </w:rPr>
        <w:t xml:space="preserve"> Российской Федерации от 19.04.1991 № 1032-1 </w:t>
      </w:r>
      <w:r w:rsidR="00F1420F">
        <w:rPr>
          <w:bCs/>
          <w:sz w:val="26"/>
          <w:szCs w:val="26"/>
        </w:rPr>
        <w:t xml:space="preserve">              </w:t>
      </w:r>
      <w:r w:rsidR="00F1420F" w:rsidRPr="00FF0A18">
        <w:rPr>
          <w:bCs/>
          <w:sz w:val="26"/>
          <w:szCs w:val="26"/>
        </w:rPr>
        <w:t>«О занятости населения в Российской Федерации»,</w:t>
      </w:r>
      <w:r w:rsidRPr="005E4A42">
        <w:rPr>
          <w:bCs/>
          <w:sz w:val="26"/>
          <w:szCs w:val="26"/>
        </w:rPr>
        <w:t xml:space="preserve"> </w:t>
      </w:r>
      <w:r w:rsidR="00F1420F" w:rsidRPr="001F13CD">
        <w:rPr>
          <w:sz w:val="26"/>
          <w:szCs w:val="26"/>
        </w:rPr>
        <w:t>законами</w:t>
      </w:r>
      <w:r w:rsidR="00F1420F">
        <w:t xml:space="preserve"> </w:t>
      </w:r>
      <w:r w:rsidRPr="005E4A42">
        <w:rPr>
          <w:bCs/>
          <w:sz w:val="26"/>
          <w:szCs w:val="26"/>
        </w:rPr>
        <w:t xml:space="preserve">Челябинской области </w:t>
      </w:r>
      <w:r w:rsidR="00580D4B">
        <w:rPr>
          <w:bCs/>
          <w:sz w:val="26"/>
          <w:szCs w:val="26"/>
        </w:rPr>
        <w:t xml:space="preserve">           </w:t>
      </w:r>
      <w:r w:rsidRPr="005E4A42">
        <w:rPr>
          <w:bCs/>
          <w:sz w:val="26"/>
          <w:szCs w:val="26"/>
        </w:rPr>
        <w:t xml:space="preserve">от 30 мая 2007 года </w:t>
      </w:r>
      <w:r>
        <w:rPr>
          <w:bCs/>
          <w:sz w:val="26"/>
          <w:szCs w:val="26"/>
        </w:rPr>
        <w:t>№</w:t>
      </w:r>
      <w:r w:rsidRPr="005E4A42">
        <w:rPr>
          <w:bCs/>
          <w:sz w:val="26"/>
          <w:szCs w:val="26"/>
        </w:rPr>
        <w:t xml:space="preserve"> 144-ЗО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регулировании муниципальной службы в Челябинской области</w:t>
      </w:r>
      <w:proofErr w:type="gramEnd"/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>,</w:t>
      </w:r>
      <w:r w:rsidR="00F1420F">
        <w:rPr>
          <w:bCs/>
          <w:sz w:val="26"/>
          <w:szCs w:val="26"/>
        </w:rPr>
        <w:t xml:space="preserve"> </w:t>
      </w:r>
      <w:proofErr w:type="gramStart"/>
      <w:r w:rsidR="00F1420F" w:rsidRPr="00F1420F">
        <w:rPr>
          <w:sz w:val="26"/>
          <w:szCs w:val="26"/>
        </w:rPr>
        <w:t xml:space="preserve">от 10.06.2014 № 703-ЗО «Об осуществлении местного самоуправления в Челябинском городском округе», </w:t>
      </w:r>
      <w:hyperlink r:id="rId12" w:history="1">
        <w:r w:rsidRPr="005E4A42">
          <w:rPr>
            <w:bCs/>
            <w:sz w:val="26"/>
            <w:szCs w:val="26"/>
          </w:rPr>
          <w:t>постановлением</w:t>
        </w:r>
      </w:hyperlink>
      <w:r w:rsidRPr="005E4A42">
        <w:rPr>
          <w:bCs/>
          <w:sz w:val="26"/>
          <w:szCs w:val="26"/>
        </w:rPr>
        <w:t xml:space="preserve"> Губернатора Челябинской области от 24 марта 2010 года </w:t>
      </w:r>
      <w:r>
        <w:rPr>
          <w:bCs/>
          <w:sz w:val="26"/>
          <w:szCs w:val="26"/>
        </w:rPr>
        <w:t>№</w:t>
      </w:r>
      <w:r w:rsidRPr="005E4A42">
        <w:rPr>
          <w:bCs/>
          <w:sz w:val="26"/>
          <w:szCs w:val="26"/>
        </w:rPr>
        <w:t xml:space="preserve"> 100 </w:t>
      </w:r>
      <w:r>
        <w:rPr>
          <w:bCs/>
          <w:sz w:val="26"/>
          <w:szCs w:val="26"/>
        </w:rPr>
        <w:t>«</w:t>
      </w:r>
      <w:r w:rsidRPr="005E4A42">
        <w:rPr>
          <w:bCs/>
          <w:sz w:val="26"/>
          <w:szCs w:val="26"/>
        </w:rPr>
        <w:t>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</w:t>
      </w:r>
      <w:r>
        <w:rPr>
          <w:bCs/>
          <w:sz w:val="26"/>
          <w:szCs w:val="26"/>
        </w:rPr>
        <w:t>»</w:t>
      </w:r>
      <w:r w:rsidRPr="005E4A42">
        <w:rPr>
          <w:bCs/>
          <w:sz w:val="26"/>
          <w:szCs w:val="26"/>
        </w:rPr>
        <w:t xml:space="preserve">, </w:t>
      </w:r>
      <w:hyperlink r:id="rId13" w:history="1">
        <w:r w:rsidRPr="005E4A42">
          <w:rPr>
            <w:bCs/>
            <w:sz w:val="26"/>
            <w:szCs w:val="26"/>
          </w:rPr>
          <w:t>Уставом</w:t>
        </w:r>
      </w:hyperlink>
      <w:r>
        <w:rPr>
          <w:bCs/>
          <w:sz w:val="26"/>
          <w:szCs w:val="26"/>
        </w:rPr>
        <w:t xml:space="preserve"> Советского района города Челябинска</w:t>
      </w:r>
      <w:proofErr w:type="gramEnd"/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C21B36" w:rsidRPr="00F0030A" w:rsidRDefault="00C21B36" w:rsidP="008F1494">
      <w:pPr>
        <w:jc w:val="center"/>
        <w:rPr>
          <w:b/>
          <w:bCs/>
          <w:caps/>
          <w:sz w:val="26"/>
          <w:szCs w:val="26"/>
        </w:rPr>
      </w:pPr>
    </w:p>
    <w:p w:rsidR="005E4A42" w:rsidRDefault="005E4A42" w:rsidP="005E4A42">
      <w:pPr>
        <w:pStyle w:val="ac"/>
        <w:numPr>
          <w:ilvl w:val="0"/>
          <w:numId w:val="23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spacing w:after="0" w:line="240" w:lineRule="auto"/>
        <w:ind w:left="0" w:firstLine="709"/>
        <w:jc w:val="both"/>
        <w:rPr>
          <w:rFonts w:ascii="Times New Roman" w:eastAsia="Courier New" w:hAnsi="Times New Roman"/>
          <w:kern w:val="1"/>
          <w:sz w:val="26"/>
          <w:szCs w:val="26"/>
          <w:lang w:eastAsia="ar-SA"/>
        </w:rPr>
      </w:pP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Внести в </w:t>
      </w:r>
      <w:hyperlink r:id="rId14" w:history="1">
        <w:r w:rsidRPr="006C23DD">
          <w:rPr>
            <w:rFonts w:ascii="Times New Roman" w:eastAsia="Courier New" w:hAnsi="Times New Roman"/>
            <w:kern w:val="1"/>
            <w:sz w:val="26"/>
            <w:szCs w:val="26"/>
            <w:lang w:eastAsia="ar-SA"/>
          </w:rPr>
          <w:t>приложение</w:t>
        </w:r>
      </w:hyperlink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к решению Совета депутатов Советского района </w:t>
      </w:r>
      <w:r w:rsidR="006651FF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</w:t>
      </w: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от 21.09.2015 № 14/6 «Об утверждении Положения о назначении, перерасчете </w:t>
      </w:r>
      <w:r w:rsidR="003D3FF4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                        </w:t>
      </w:r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и выплате пенсии за выслугу лет лицам, замещавшим должности муниципальной </w:t>
      </w:r>
      <w:proofErr w:type="gramStart"/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>службы органов местного самоуправления Советского района города</w:t>
      </w:r>
      <w:proofErr w:type="gramEnd"/>
      <w:r w:rsidRPr="006C23DD">
        <w:rPr>
          <w:rFonts w:ascii="Times New Roman" w:eastAsia="Courier New" w:hAnsi="Times New Roman"/>
          <w:kern w:val="1"/>
          <w:sz w:val="26"/>
          <w:szCs w:val="26"/>
          <w:lang w:eastAsia="ar-SA"/>
        </w:rPr>
        <w:t xml:space="preserve"> Челябинска» следующие изменения:</w:t>
      </w:r>
    </w:p>
    <w:p w:rsidR="00347D21" w:rsidRPr="00E943F2" w:rsidRDefault="00347D21" w:rsidP="00347D21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rFonts w:eastAsia="Courier New"/>
          <w:kern w:val="1"/>
          <w:sz w:val="26"/>
          <w:szCs w:val="26"/>
          <w:lang w:eastAsia="ar-SA"/>
        </w:rPr>
        <w:tab/>
        <w:t>1) пункт 2 изложить</w:t>
      </w:r>
      <w:r w:rsidRPr="00347D21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Pr="00E943F2">
        <w:rPr>
          <w:rFonts w:eastAsia="Courier New"/>
          <w:kern w:val="1"/>
          <w:sz w:val="26"/>
          <w:szCs w:val="26"/>
          <w:lang w:eastAsia="ar-SA"/>
        </w:rPr>
        <w:t>в следующей редакции:</w:t>
      </w:r>
    </w:p>
    <w:p w:rsidR="00347D21" w:rsidRPr="00347D21" w:rsidRDefault="00347D21" w:rsidP="00F1420F">
      <w:pPr>
        <w:pStyle w:val="ConsPlusNormal"/>
        <w:ind w:firstLine="540"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rFonts w:eastAsia="Courier New"/>
          <w:kern w:val="1"/>
          <w:sz w:val="26"/>
          <w:szCs w:val="26"/>
          <w:lang w:eastAsia="ar-SA"/>
        </w:rPr>
        <w:t>«2. </w:t>
      </w:r>
      <w:proofErr w:type="gramStart"/>
      <w:r w:rsidR="00F1420F" w:rsidRPr="006D278E">
        <w:rPr>
          <w:sz w:val="26"/>
          <w:szCs w:val="26"/>
        </w:rPr>
        <w:t xml:space="preserve">Положение разработано в соответствии с Трудовым </w:t>
      </w:r>
      <w:hyperlink r:id="rId15">
        <w:r w:rsidR="00F1420F" w:rsidRPr="00A339F5">
          <w:rPr>
            <w:sz w:val="26"/>
            <w:szCs w:val="26"/>
          </w:rPr>
          <w:t>кодексом</w:t>
        </w:r>
      </w:hyperlink>
      <w:r w:rsidR="00F1420F" w:rsidRPr="006D278E">
        <w:rPr>
          <w:sz w:val="26"/>
          <w:szCs w:val="26"/>
        </w:rPr>
        <w:t xml:space="preserve"> Российской Федерации, федеральными законами от 15</w:t>
      </w:r>
      <w:r w:rsidR="00F1420F">
        <w:rPr>
          <w:sz w:val="26"/>
          <w:szCs w:val="26"/>
        </w:rPr>
        <w:t>.12.2001</w:t>
      </w:r>
      <w:r w:rsidR="00F1420F" w:rsidRPr="006D278E">
        <w:rPr>
          <w:sz w:val="26"/>
          <w:szCs w:val="26"/>
        </w:rPr>
        <w:t xml:space="preserve"> </w:t>
      </w:r>
      <w:r w:rsidR="00F1420F">
        <w:rPr>
          <w:sz w:val="26"/>
          <w:szCs w:val="26"/>
        </w:rPr>
        <w:t>№ 166-ФЗ «</w:t>
      </w:r>
      <w:r w:rsidR="00F1420F" w:rsidRPr="006D278E">
        <w:rPr>
          <w:sz w:val="26"/>
          <w:szCs w:val="26"/>
        </w:rPr>
        <w:t xml:space="preserve">О государственном </w:t>
      </w:r>
      <w:r w:rsidR="00F1420F" w:rsidRPr="006D278E">
        <w:rPr>
          <w:sz w:val="26"/>
          <w:szCs w:val="26"/>
        </w:rPr>
        <w:lastRenderedPageBreak/>
        <w:t>пенсионном обе</w:t>
      </w:r>
      <w:r w:rsidR="00F1420F">
        <w:rPr>
          <w:sz w:val="26"/>
          <w:szCs w:val="26"/>
        </w:rPr>
        <w:t>спечении в Российской Федерации»</w:t>
      </w:r>
      <w:r w:rsidR="00F1420F" w:rsidRPr="006D278E">
        <w:rPr>
          <w:sz w:val="26"/>
          <w:szCs w:val="26"/>
        </w:rPr>
        <w:t xml:space="preserve">, от </w:t>
      </w:r>
      <w:r w:rsidR="00F1420F">
        <w:rPr>
          <w:sz w:val="26"/>
          <w:szCs w:val="26"/>
        </w:rPr>
        <w:t>02.03.2007 № 25-ФЗ                        «</w:t>
      </w:r>
      <w:r w:rsidR="00F1420F" w:rsidRPr="006D278E">
        <w:rPr>
          <w:sz w:val="26"/>
          <w:szCs w:val="26"/>
        </w:rPr>
        <w:t>О муниципально</w:t>
      </w:r>
      <w:r w:rsidR="00F1420F">
        <w:rPr>
          <w:sz w:val="26"/>
          <w:szCs w:val="26"/>
        </w:rPr>
        <w:t>й службе в Российской Федерации»</w:t>
      </w:r>
      <w:r w:rsidR="00F1420F" w:rsidRPr="006D278E">
        <w:rPr>
          <w:sz w:val="26"/>
          <w:szCs w:val="26"/>
        </w:rPr>
        <w:t xml:space="preserve">, </w:t>
      </w:r>
      <w:r w:rsidR="00F1420F" w:rsidRPr="00F1420F">
        <w:rPr>
          <w:sz w:val="26"/>
          <w:szCs w:val="26"/>
        </w:rPr>
        <w:t>от 28.12.2013 № 400-ФЗ                  «О страховых пенсиях»,</w:t>
      </w:r>
      <w:r w:rsidR="00F1420F" w:rsidRPr="006D278E">
        <w:rPr>
          <w:sz w:val="26"/>
          <w:szCs w:val="26"/>
        </w:rPr>
        <w:t xml:space="preserve"> </w:t>
      </w:r>
      <w:hyperlink r:id="rId16" w:history="1">
        <w:r w:rsidR="00F1420F" w:rsidRPr="00FF0A18">
          <w:rPr>
            <w:bCs/>
            <w:sz w:val="26"/>
            <w:szCs w:val="26"/>
          </w:rPr>
          <w:t>Законом</w:t>
        </w:r>
      </w:hyperlink>
      <w:r w:rsidR="00F1420F" w:rsidRPr="00FF0A18">
        <w:rPr>
          <w:bCs/>
          <w:sz w:val="26"/>
          <w:szCs w:val="26"/>
        </w:rPr>
        <w:t xml:space="preserve"> Российской Федерации от 19.04.1991 № 1032-1 </w:t>
      </w:r>
      <w:r w:rsidR="00F1420F">
        <w:rPr>
          <w:bCs/>
          <w:sz w:val="26"/>
          <w:szCs w:val="26"/>
        </w:rPr>
        <w:t xml:space="preserve">              </w:t>
      </w:r>
      <w:r w:rsidR="00F1420F" w:rsidRPr="00FF0A18">
        <w:rPr>
          <w:bCs/>
          <w:sz w:val="26"/>
          <w:szCs w:val="26"/>
        </w:rPr>
        <w:t xml:space="preserve">«О занятости населения в Российской Федерации», </w:t>
      </w:r>
      <w:r w:rsidR="00F1420F" w:rsidRPr="00FF0A18">
        <w:rPr>
          <w:sz w:val="26"/>
          <w:szCs w:val="26"/>
        </w:rPr>
        <w:t>з</w:t>
      </w:r>
      <w:r w:rsidR="00F1420F" w:rsidRPr="006D278E">
        <w:rPr>
          <w:sz w:val="26"/>
          <w:szCs w:val="26"/>
        </w:rPr>
        <w:t xml:space="preserve">аконами Челябинской области </w:t>
      </w:r>
      <w:r w:rsidR="00F1420F">
        <w:rPr>
          <w:sz w:val="26"/>
          <w:szCs w:val="26"/>
        </w:rPr>
        <w:t xml:space="preserve">           </w:t>
      </w:r>
      <w:r w:rsidR="00F1420F" w:rsidRPr="006D278E">
        <w:rPr>
          <w:sz w:val="26"/>
          <w:szCs w:val="26"/>
        </w:rPr>
        <w:t>от 30</w:t>
      </w:r>
      <w:r w:rsidR="00F1420F">
        <w:rPr>
          <w:sz w:val="26"/>
          <w:szCs w:val="26"/>
        </w:rPr>
        <w:t>.05.2007 № 144-ЗО «</w:t>
      </w:r>
      <w:r w:rsidR="00F1420F" w:rsidRPr="006D278E">
        <w:rPr>
          <w:sz w:val="26"/>
          <w:szCs w:val="26"/>
        </w:rPr>
        <w:t>О регулировании муниципальн</w:t>
      </w:r>
      <w:r w:rsidR="00F1420F">
        <w:rPr>
          <w:sz w:val="26"/>
          <w:szCs w:val="26"/>
        </w:rPr>
        <w:t>ой службы в Челябинской</w:t>
      </w:r>
      <w:proofErr w:type="gramEnd"/>
      <w:r w:rsidR="00F1420F">
        <w:rPr>
          <w:sz w:val="26"/>
          <w:szCs w:val="26"/>
        </w:rPr>
        <w:t xml:space="preserve"> области»</w:t>
      </w:r>
      <w:r w:rsidR="00F1420F" w:rsidRPr="006D278E">
        <w:rPr>
          <w:sz w:val="26"/>
          <w:szCs w:val="26"/>
        </w:rPr>
        <w:t xml:space="preserve">, </w:t>
      </w:r>
      <w:r w:rsidR="00F1420F" w:rsidRPr="00F1420F">
        <w:rPr>
          <w:sz w:val="26"/>
          <w:szCs w:val="26"/>
        </w:rPr>
        <w:t xml:space="preserve">от 10.06.2014 № 703-ЗО «Об осуществлении местного самоуправления </w:t>
      </w:r>
      <w:r w:rsidR="00F1420F" w:rsidRPr="00F1420F">
        <w:rPr>
          <w:sz w:val="26"/>
          <w:szCs w:val="26"/>
        </w:rPr>
        <w:br/>
        <w:t xml:space="preserve">в Челябинском городском округе», </w:t>
      </w:r>
      <w:hyperlink r:id="rId17">
        <w:r w:rsidR="00F1420F" w:rsidRPr="00F1420F">
          <w:rPr>
            <w:sz w:val="26"/>
            <w:szCs w:val="26"/>
          </w:rPr>
          <w:t>постановлением</w:t>
        </w:r>
      </w:hyperlink>
      <w:r w:rsidR="00F1420F" w:rsidRPr="00F1420F">
        <w:rPr>
          <w:sz w:val="26"/>
          <w:szCs w:val="26"/>
        </w:rPr>
        <w:t xml:space="preserve"> Губернатора Челябинской области от 24.03.2010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</w:t>
      </w:r>
      <w:proofErr w:type="gramStart"/>
      <w:r w:rsidR="00F1420F" w:rsidRPr="00F1420F">
        <w:rPr>
          <w:sz w:val="26"/>
          <w:szCs w:val="26"/>
        </w:rPr>
        <w:t>утратившими</w:t>
      </w:r>
      <w:proofErr w:type="gramEnd"/>
      <w:r w:rsidR="00F1420F" w:rsidRPr="00F1420F">
        <w:rPr>
          <w:sz w:val="26"/>
          <w:szCs w:val="26"/>
        </w:rPr>
        <w:t xml:space="preserve"> силу постановлений Г</w:t>
      </w:r>
      <w:r w:rsidR="00F1420F">
        <w:rPr>
          <w:sz w:val="26"/>
          <w:szCs w:val="26"/>
        </w:rPr>
        <w:t>убернатора Челябинской области.»;</w:t>
      </w:r>
    </w:p>
    <w:p w:rsidR="002A513D" w:rsidRPr="00E943F2" w:rsidRDefault="002A513D" w:rsidP="002A513D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E943F2">
        <w:rPr>
          <w:rFonts w:eastAsia="Courier New"/>
          <w:kern w:val="1"/>
          <w:sz w:val="26"/>
          <w:szCs w:val="26"/>
          <w:lang w:eastAsia="ar-SA"/>
        </w:rPr>
        <w:tab/>
      </w:r>
      <w:r w:rsidR="00347D21">
        <w:rPr>
          <w:rFonts w:eastAsia="Courier New"/>
          <w:kern w:val="1"/>
          <w:sz w:val="26"/>
          <w:szCs w:val="26"/>
          <w:lang w:eastAsia="ar-SA"/>
        </w:rPr>
        <w:t>2</w:t>
      </w:r>
      <w:r w:rsidRPr="00E943F2">
        <w:rPr>
          <w:rFonts w:eastAsia="Courier New"/>
          <w:kern w:val="1"/>
          <w:sz w:val="26"/>
          <w:szCs w:val="26"/>
          <w:lang w:eastAsia="ar-SA"/>
        </w:rPr>
        <w:t>) </w:t>
      </w:r>
      <w:r w:rsidR="00E943F2" w:rsidRPr="00E943F2">
        <w:rPr>
          <w:rFonts w:eastAsia="Courier New"/>
          <w:kern w:val="1"/>
          <w:sz w:val="26"/>
          <w:szCs w:val="26"/>
          <w:lang w:eastAsia="ar-SA"/>
        </w:rPr>
        <w:t>пункт 3 изложить в следующей редакции:</w:t>
      </w:r>
    </w:p>
    <w:p w:rsidR="00FA3A06" w:rsidRDefault="003E263A" w:rsidP="00FA3A06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«3. </w:t>
      </w:r>
      <w:proofErr w:type="gramStart"/>
      <w:r w:rsidRPr="006D278E">
        <w:rPr>
          <w:sz w:val="26"/>
          <w:szCs w:val="26"/>
        </w:rPr>
        <w:t>Право на пенсию за выслугу лет при увольнении с должностей муниципальной службы в органах местного самоуправления</w:t>
      </w:r>
      <w:r>
        <w:rPr>
          <w:sz w:val="26"/>
          <w:szCs w:val="26"/>
        </w:rPr>
        <w:t xml:space="preserve"> Советского района города Челябинска</w:t>
      </w:r>
      <w:r w:rsidRPr="006D278E">
        <w:rPr>
          <w:sz w:val="26"/>
          <w:szCs w:val="26"/>
        </w:rPr>
        <w:t xml:space="preserve">, имеют лица, </w:t>
      </w:r>
      <w:r w:rsidRPr="003E263A">
        <w:rPr>
          <w:sz w:val="26"/>
          <w:szCs w:val="26"/>
        </w:rPr>
        <w:t xml:space="preserve">имеющие стаж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w:anchor="P197">
        <w:r w:rsidRPr="003E263A">
          <w:rPr>
            <w:sz w:val="26"/>
            <w:szCs w:val="26"/>
          </w:rPr>
          <w:t xml:space="preserve">приложению </w:t>
        </w:r>
      </w:hyperlink>
      <w:r w:rsidR="00E7123B">
        <w:t>4</w:t>
      </w:r>
      <w:r w:rsidRPr="003E263A">
        <w:rPr>
          <w:sz w:val="26"/>
          <w:szCs w:val="26"/>
        </w:rPr>
        <w:t xml:space="preserve"> к Положению, замещавшие на 25 июня 1998 года (на дату вступления в силу </w:t>
      </w:r>
      <w:hyperlink r:id="rId18">
        <w:r w:rsidRPr="003E263A">
          <w:rPr>
            <w:sz w:val="26"/>
            <w:szCs w:val="26"/>
          </w:rPr>
          <w:t>Закона</w:t>
        </w:r>
      </w:hyperlink>
      <w:r w:rsidRPr="003E263A">
        <w:rPr>
          <w:sz w:val="26"/>
          <w:szCs w:val="26"/>
        </w:rPr>
        <w:t xml:space="preserve"> Челябинской области от 11 июня</w:t>
      </w:r>
      <w:proofErr w:type="gramEnd"/>
      <w:r w:rsidRPr="003E263A">
        <w:rPr>
          <w:sz w:val="26"/>
          <w:szCs w:val="26"/>
        </w:rPr>
        <w:t xml:space="preserve"> </w:t>
      </w:r>
      <w:proofErr w:type="gramStart"/>
      <w:r w:rsidRPr="003E263A">
        <w:rPr>
          <w:sz w:val="26"/>
          <w:szCs w:val="26"/>
        </w:rPr>
        <w:t xml:space="preserve">1998 года № 43-ЗО «О муниципальной службе в Челябинской области») и позднее на постоянной основе муниципальные должности муниципальной службы, должности муниципальной службы, включенные в </w:t>
      </w:r>
      <w:hyperlink r:id="rId19">
        <w:r w:rsidRPr="003E263A">
          <w:rPr>
            <w:sz w:val="26"/>
            <w:szCs w:val="26"/>
          </w:rPr>
          <w:t>реестр</w:t>
        </w:r>
      </w:hyperlink>
      <w:r w:rsidRPr="003E263A">
        <w:rPr>
          <w:sz w:val="26"/>
          <w:szCs w:val="26"/>
        </w:rPr>
        <w:t xml:space="preserve"> должностей муниципальной службы в Челябинской области, утвержденный Законом Челябинской области от 28.06.2007 № 153-ЗО «О Реестре должностей муниципальной службы в Челябинской области».</w:t>
      </w:r>
      <w:r w:rsidR="00E943F2" w:rsidRPr="003E263A">
        <w:rPr>
          <w:sz w:val="26"/>
          <w:szCs w:val="26"/>
        </w:rPr>
        <w:t>»;</w:t>
      </w:r>
      <w:proofErr w:type="gramEnd"/>
    </w:p>
    <w:p w:rsidR="00FA3A06" w:rsidRDefault="00FA3A06" w:rsidP="00347D2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632374">
        <w:rPr>
          <w:sz w:val="26"/>
          <w:szCs w:val="26"/>
        </w:rPr>
        <w:t xml:space="preserve"> </w:t>
      </w:r>
      <w:r w:rsidR="00632374">
        <w:rPr>
          <w:rFonts w:eastAsia="Courier New"/>
          <w:kern w:val="1"/>
          <w:sz w:val="26"/>
          <w:szCs w:val="26"/>
          <w:lang w:eastAsia="ar-SA"/>
        </w:rPr>
        <w:t>пункт 8</w:t>
      </w:r>
      <w:r w:rsidR="00632374" w:rsidRPr="00E943F2">
        <w:rPr>
          <w:rFonts w:eastAsia="Courier New"/>
          <w:kern w:val="1"/>
          <w:sz w:val="26"/>
          <w:szCs w:val="26"/>
          <w:lang w:eastAsia="ar-SA"/>
        </w:rPr>
        <w:t xml:space="preserve"> изложить в следующей редакции</w:t>
      </w:r>
      <w:r w:rsidR="00632374">
        <w:rPr>
          <w:rFonts w:eastAsia="Courier New"/>
          <w:kern w:val="1"/>
          <w:sz w:val="26"/>
          <w:szCs w:val="26"/>
          <w:lang w:eastAsia="ar-SA"/>
        </w:rPr>
        <w:t>:</w:t>
      </w:r>
    </w:p>
    <w:p w:rsidR="00FA3A06" w:rsidRDefault="00FA3A06" w:rsidP="00347D2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«8. </w:t>
      </w:r>
      <w:r w:rsidRPr="00624E7B">
        <w:rPr>
          <w:sz w:val="26"/>
          <w:szCs w:val="26"/>
        </w:rPr>
        <w:t>Организация работы по подготовке, проверке и контролю документов, связанных с назначением, перерасчетом и выплатой пенсии, возлагается на кадровые службы и бухгалтерии органов местного самоуправления Советского района</w:t>
      </w:r>
      <w:r>
        <w:rPr>
          <w:sz w:val="26"/>
          <w:szCs w:val="26"/>
        </w:rPr>
        <w:t xml:space="preserve"> города Челябинска, </w:t>
      </w:r>
      <w:r w:rsidR="00176DED">
        <w:rPr>
          <w:sz w:val="26"/>
          <w:szCs w:val="26"/>
        </w:rPr>
        <w:t xml:space="preserve">образуемые </w:t>
      </w:r>
      <w:r>
        <w:rPr>
          <w:sz w:val="26"/>
          <w:szCs w:val="26"/>
        </w:rPr>
        <w:t xml:space="preserve">в администрации </w:t>
      </w:r>
      <w:r w:rsidR="00176DED">
        <w:rPr>
          <w:sz w:val="26"/>
          <w:szCs w:val="26"/>
        </w:rPr>
        <w:t>С</w:t>
      </w:r>
      <w:r>
        <w:rPr>
          <w:sz w:val="26"/>
          <w:szCs w:val="26"/>
        </w:rPr>
        <w:t>оветского района и Совете депутатов Советского района (далее - соответствующие органы).</w:t>
      </w:r>
      <w:r w:rsidR="00632374">
        <w:rPr>
          <w:sz w:val="26"/>
          <w:szCs w:val="26"/>
        </w:rPr>
        <w:t>»;</w:t>
      </w:r>
    </w:p>
    <w:p w:rsidR="00CD3EDF" w:rsidRDefault="00CD3EDF" w:rsidP="00CD3EDF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пункт 9 </w:t>
      </w:r>
      <w:r w:rsidRPr="00E943F2">
        <w:rPr>
          <w:rFonts w:eastAsia="Courier New"/>
          <w:kern w:val="1"/>
          <w:sz w:val="26"/>
          <w:szCs w:val="26"/>
          <w:lang w:eastAsia="ar-SA"/>
        </w:rPr>
        <w:t>изложить в следующей редакции</w:t>
      </w:r>
      <w:r>
        <w:rPr>
          <w:rFonts w:eastAsia="Courier New"/>
          <w:kern w:val="1"/>
          <w:sz w:val="26"/>
          <w:szCs w:val="26"/>
          <w:lang w:eastAsia="ar-SA"/>
        </w:rPr>
        <w:t>:</w:t>
      </w:r>
    </w:p>
    <w:p w:rsidR="00CD3EDF" w:rsidRDefault="00CD3EDF" w:rsidP="00CD3E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«9. </w:t>
      </w:r>
      <w:r w:rsidRPr="00883956">
        <w:rPr>
          <w:sz w:val="26"/>
          <w:szCs w:val="26"/>
        </w:rPr>
        <w:t xml:space="preserve">Формирование бюджетных ресурсов для выплаты установленных пенсий, регулирование финансовых операций и иные вопросы, связанные с организацией финансового обеспечения выплаты пенсий, возлагаются на бухгалтерии </w:t>
      </w:r>
      <w:r>
        <w:rPr>
          <w:sz w:val="26"/>
          <w:szCs w:val="26"/>
        </w:rPr>
        <w:t>соответствующих органов</w:t>
      </w:r>
      <w:proofErr w:type="gramStart"/>
      <w:r w:rsidRPr="00883956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CD3EDF" w:rsidRPr="00883956" w:rsidRDefault="00CD3EDF" w:rsidP="00CD3ED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 пункт 10 </w:t>
      </w:r>
      <w:r w:rsidRPr="00E943F2">
        <w:rPr>
          <w:rFonts w:eastAsia="Courier New"/>
          <w:kern w:val="1"/>
          <w:sz w:val="26"/>
          <w:szCs w:val="26"/>
          <w:lang w:eastAsia="ar-SA"/>
        </w:rPr>
        <w:t>изложить в следующей редакции</w:t>
      </w:r>
      <w:r>
        <w:rPr>
          <w:rFonts w:eastAsia="Courier New"/>
          <w:kern w:val="1"/>
          <w:sz w:val="26"/>
          <w:szCs w:val="26"/>
          <w:lang w:eastAsia="ar-SA"/>
        </w:rPr>
        <w:t>:</w:t>
      </w:r>
    </w:p>
    <w:p w:rsidR="00CD3EDF" w:rsidRDefault="00CD3EDF" w:rsidP="00347D21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5796C">
        <w:rPr>
          <w:sz w:val="26"/>
          <w:szCs w:val="26"/>
        </w:rPr>
        <w:t>10. </w:t>
      </w:r>
      <w:r w:rsidRPr="006D278E">
        <w:rPr>
          <w:sz w:val="26"/>
          <w:szCs w:val="26"/>
        </w:rPr>
        <w:t xml:space="preserve">Организация выплаты и доставки пенсий за выслугу лет их получателям возлагается на </w:t>
      </w:r>
      <w:r>
        <w:rPr>
          <w:sz w:val="26"/>
          <w:szCs w:val="26"/>
        </w:rPr>
        <w:t>соответствующие органы, в котором лицо замещало должность муниципальной службы</w:t>
      </w:r>
      <w:proofErr w:type="gramStart"/>
      <w:r w:rsidRPr="006D278E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2F2CD3" w:rsidRPr="00E943F2" w:rsidRDefault="00A362CD" w:rsidP="002F2CD3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552"/>
        </w:tabs>
        <w:suppressAutoHyphens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sz w:val="26"/>
          <w:szCs w:val="26"/>
        </w:rPr>
        <w:tab/>
      </w:r>
      <w:r w:rsidR="00CD3EDF">
        <w:rPr>
          <w:sz w:val="26"/>
          <w:szCs w:val="26"/>
        </w:rPr>
        <w:t>6</w:t>
      </w:r>
      <w:r w:rsidR="002F2CD3">
        <w:rPr>
          <w:sz w:val="26"/>
          <w:szCs w:val="26"/>
        </w:rPr>
        <w:t>) </w:t>
      </w:r>
      <w:r w:rsidR="002F2CD3">
        <w:rPr>
          <w:rFonts w:eastAsia="Courier New"/>
          <w:kern w:val="1"/>
          <w:sz w:val="26"/>
          <w:szCs w:val="26"/>
          <w:lang w:eastAsia="ar-SA"/>
        </w:rPr>
        <w:t>пункт 11</w:t>
      </w:r>
      <w:r w:rsidR="002F2CD3" w:rsidRPr="00E943F2">
        <w:rPr>
          <w:rFonts w:eastAsia="Courier New"/>
          <w:kern w:val="1"/>
          <w:sz w:val="26"/>
          <w:szCs w:val="26"/>
          <w:lang w:eastAsia="ar-SA"/>
        </w:rPr>
        <w:t xml:space="preserve"> изложить в следующей редакции:</w:t>
      </w:r>
    </w:p>
    <w:p w:rsidR="0024778F" w:rsidRPr="00097E72" w:rsidRDefault="002D1C00" w:rsidP="002477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4778F">
        <w:rPr>
          <w:sz w:val="26"/>
          <w:szCs w:val="26"/>
        </w:rPr>
        <w:t>11. </w:t>
      </w:r>
      <w:proofErr w:type="gramStart"/>
      <w:r w:rsidR="0024778F" w:rsidRPr="00097E72">
        <w:rPr>
          <w:sz w:val="26"/>
          <w:szCs w:val="26"/>
        </w:rPr>
        <w:t xml:space="preserve">Лица, замещавшие должности муниципальной службы органов местного самоуправления Советского района города Челябинска, указанные в </w:t>
      </w:r>
      <w:hyperlink w:anchor="P63">
        <w:r w:rsidR="0024778F" w:rsidRPr="00097E72">
          <w:rPr>
            <w:sz w:val="26"/>
            <w:szCs w:val="26"/>
          </w:rPr>
          <w:t xml:space="preserve">пункте </w:t>
        </w:r>
        <w:r w:rsidR="00AA020C">
          <w:rPr>
            <w:sz w:val="26"/>
            <w:szCs w:val="26"/>
          </w:rPr>
          <w:t xml:space="preserve">                         </w:t>
        </w:r>
        <w:r w:rsidR="0024778F" w:rsidRPr="00097E72">
          <w:rPr>
            <w:sz w:val="26"/>
            <w:szCs w:val="26"/>
          </w:rPr>
          <w:t>3</w:t>
        </w:r>
      </w:hyperlink>
      <w:r w:rsidR="0024778F" w:rsidRPr="00097E72">
        <w:rPr>
          <w:sz w:val="26"/>
          <w:szCs w:val="26"/>
        </w:rPr>
        <w:t xml:space="preserve"> Положения, при наличии стажа муниципальной службы, продолжительность которого для назначения пенсии за выслугу лет в соответствующем году определяется согласно </w:t>
      </w:r>
      <w:hyperlink w:anchor="P197">
        <w:r w:rsidR="0024778F" w:rsidRPr="00097E72">
          <w:rPr>
            <w:sz w:val="26"/>
            <w:szCs w:val="26"/>
          </w:rPr>
          <w:t xml:space="preserve">приложению </w:t>
        </w:r>
      </w:hyperlink>
      <w:r w:rsidR="00CA0389">
        <w:t>4</w:t>
      </w:r>
      <w:r w:rsidR="0024778F" w:rsidRPr="00097E72">
        <w:rPr>
          <w:sz w:val="26"/>
          <w:szCs w:val="26"/>
        </w:rPr>
        <w:t xml:space="preserve"> к Положению, и при замещении должности муниципальной службы непосредственно перед увольнением не менее 12 (двенадцати) полных месяцев, имеют право на пенсию за выслугу</w:t>
      </w:r>
      <w:proofErr w:type="gramEnd"/>
      <w:r w:rsidR="0024778F" w:rsidRPr="00097E72">
        <w:rPr>
          <w:sz w:val="26"/>
          <w:szCs w:val="26"/>
        </w:rPr>
        <w:t xml:space="preserve"> </w:t>
      </w:r>
      <w:proofErr w:type="gramStart"/>
      <w:r w:rsidR="0024778F" w:rsidRPr="00097E72">
        <w:rPr>
          <w:sz w:val="26"/>
          <w:szCs w:val="26"/>
        </w:rPr>
        <w:t xml:space="preserve">лет при увольнении с должностей муниципальной службы по основаниям, предусмотренным </w:t>
      </w:r>
      <w:hyperlink r:id="rId20">
        <w:r w:rsidR="0024778F" w:rsidRPr="00097E72">
          <w:rPr>
            <w:sz w:val="26"/>
            <w:szCs w:val="26"/>
          </w:rPr>
          <w:t>пунктами  1</w:t>
        </w:r>
      </w:hyperlink>
      <w:r w:rsidR="0024778F" w:rsidRPr="00097E72">
        <w:rPr>
          <w:sz w:val="26"/>
          <w:szCs w:val="26"/>
        </w:rPr>
        <w:t xml:space="preserve">, </w:t>
      </w:r>
      <w:hyperlink r:id="rId21">
        <w:r w:rsidR="0024778F" w:rsidRPr="00097E72">
          <w:rPr>
            <w:sz w:val="26"/>
            <w:szCs w:val="26"/>
          </w:rPr>
          <w:t>2</w:t>
        </w:r>
      </w:hyperlink>
      <w:r w:rsidR="0024778F" w:rsidRPr="00097E72">
        <w:rPr>
          <w:sz w:val="26"/>
          <w:szCs w:val="26"/>
        </w:rPr>
        <w:t xml:space="preserve">, </w:t>
      </w:r>
      <w:hyperlink r:id="rId22">
        <w:r w:rsidR="0024778F" w:rsidRPr="00097E72">
          <w:rPr>
            <w:sz w:val="26"/>
            <w:szCs w:val="26"/>
          </w:rPr>
          <w:t>3</w:t>
        </w:r>
      </w:hyperlink>
      <w:r w:rsidR="0024778F" w:rsidRPr="00097E72">
        <w:rPr>
          <w:sz w:val="26"/>
          <w:szCs w:val="26"/>
        </w:rPr>
        <w:t xml:space="preserve">, </w:t>
      </w:r>
      <w:hyperlink r:id="rId23">
        <w:r w:rsidR="0024778F" w:rsidRPr="00097E72">
          <w:rPr>
            <w:sz w:val="26"/>
            <w:szCs w:val="26"/>
          </w:rPr>
          <w:t>5</w:t>
        </w:r>
      </w:hyperlink>
      <w:r w:rsidR="0024778F" w:rsidRPr="00097E72">
        <w:rPr>
          <w:sz w:val="26"/>
          <w:szCs w:val="26"/>
        </w:rPr>
        <w:t xml:space="preserve">, </w:t>
      </w:r>
      <w:hyperlink r:id="rId24">
        <w:r w:rsidR="0024778F" w:rsidRPr="00097E72">
          <w:rPr>
            <w:sz w:val="26"/>
            <w:szCs w:val="26"/>
          </w:rPr>
          <w:t>7</w:t>
        </w:r>
      </w:hyperlink>
      <w:r w:rsidR="0024778F" w:rsidRPr="00097E72">
        <w:rPr>
          <w:sz w:val="26"/>
          <w:szCs w:val="26"/>
        </w:rPr>
        <w:t xml:space="preserve">, </w:t>
      </w:r>
      <w:hyperlink r:id="rId25">
        <w:r w:rsidR="0024778F" w:rsidRPr="00097E72">
          <w:rPr>
            <w:sz w:val="26"/>
            <w:szCs w:val="26"/>
          </w:rPr>
          <w:t>8 части первой статьи 77</w:t>
        </w:r>
      </w:hyperlink>
      <w:r w:rsidR="0024778F" w:rsidRPr="00097E72">
        <w:rPr>
          <w:sz w:val="26"/>
          <w:szCs w:val="26"/>
        </w:rPr>
        <w:t xml:space="preserve">, </w:t>
      </w:r>
      <w:hyperlink r:id="rId26">
        <w:r w:rsidR="0024778F" w:rsidRPr="00097E72">
          <w:rPr>
            <w:sz w:val="26"/>
            <w:szCs w:val="26"/>
          </w:rPr>
          <w:t>пунктами 1</w:t>
        </w:r>
      </w:hyperlink>
      <w:r w:rsidR="0024778F" w:rsidRPr="00097E72">
        <w:rPr>
          <w:sz w:val="26"/>
          <w:szCs w:val="26"/>
        </w:rPr>
        <w:t xml:space="preserve"> - </w:t>
      </w:r>
      <w:hyperlink r:id="rId27">
        <w:r w:rsidR="0024778F" w:rsidRPr="00097E72">
          <w:rPr>
            <w:sz w:val="26"/>
            <w:szCs w:val="26"/>
          </w:rPr>
          <w:t>3 части первой статьи 81</w:t>
        </w:r>
      </w:hyperlink>
      <w:r w:rsidR="0024778F" w:rsidRPr="00097E72">
        <w:rPr>
          <w:sz w:val="26"/>
          <w:szCs w:val="26"/>
        </w:rPr>
        <w:t xml:space="preserve">, </w:t>
      </w:r>
      <w:hyperlink r:id="rId28">
        <w:r w:rsidR="0024778F" w:rsidRPr="00097E72">
          <w:rPr>
            <w:sz w:val="26"/>
            <w:szCs w:val="26"/>
          </w:rPr>
          <w:t>пунктами 2</w:t>
        </w:r>
      </w:hyperlink>
      <w:r w:rsidR="0024778F" w:rsidRPr="00097E72">
        <w:rPr>
          <w:sz w:val="26"/>
          <w:szCs w:val="26"/>
        </w:rPr>
        <w:t>,</w:t>
      </w:r>
      <w:proofErr w:type="gramEnd"/>
      <w:r w:rsidR="0024778F" w:rsidRPr="00097E72">
        <w:rPr>
          <w:sz w:val="26"/>
          <w:szCs w:val="26"/>
        </w:rPr>
        <w:t xml:space="preserve"> </w:t>
      </w:r>
      <w:hyperlink r:id="rId29">
        <w:r w:rsidR="0024778F" w:rsidRPr="00097E72">
          <w:rPr>
            <w:sz w:val="26"/>
            <w:szCs w:val="26"/>
          </w:rPr>
          <w:t>5</w:t>
        </w:r>
      </w:hyperlink>
      <w:r w:rsidR="0024778F" w:rsidRPr="00097E72">
        <w:rPr>
          <w:sz w:val="26"/>
          <w:szCs w:val="26"/>
        </w:rPr>
        <w:t xml:space="preserve">, </w:t>
      </w:r>
      <w:hyperlink r:id="rId30">
        <w:r w:rsidR="0024778F" w:rsidRPr="00097E72">
          <w:rPr>
            <w:sz w:val="26"/>
            <w:szCs w:val="26"/>
          </w:rPr>
          <w:t>7 части первой статьи 83</w:t>
        </w:r>
      </w:hyperlink>
      <w:r w:rsidR="0024778F" w:rsidRPr="00097E72">
        <w:rPr>
          <w:sz w:val="26"/>
          <w:szCs w:val="26"/>
        </w:rPr>
        <w:t xml:space="preserve"> Трудового кодекса Российской Федерации</w:t>
      </w:r>
      <w:r w:rsidR="0024778F" w:rsidRPr="00E76024">
        <w:rPr>
          <w:sz w:val="26"/>
          <w:szCs w:val="26"/>
        </w:rPr>
        <w:t xml:space="preserve">, </w:t>
      </w:r>
      <w:hyperlink r:id="rId31">
        <w:r w:rsidR="0024778F" w:rsidRPr="00FE020A">
          <w:rPr>
            <w:sz w:val="26"/>
            <w:szCs w:val="26"/>
          </w:rPr>
          <w:t>подпунктом 14 пункта 10 статьи 37</w:t>
        </w:r>
      </w:hyperlink>
      <w:r w:rsidR="0024778F" w:rsidRPr="00FE020A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32">
        <w:r w:rsidR="0024778F" w:rsidRPr="00E76024">
          <w:rPr>
            <w:sz w:val="26"/>
            <w:szCs w:val="26"/>
          </w:rPr>
          <w:t>пунктом 1 части первой статьи 19</w:t>
        </w:r>
      </w:hyperlink>
      <w:r w:rsidR="0024778F" w:rsidRPr="00097E72">
        <w:rPr>
          <w:sz w:val="26"/>
          <w:szCs w:val="26"/>
        </w:rPr>
        <w:t xml:space="preserve"> Федерального закона от 02.03.2007 № 25-ФЗ </w:t>
      </w:r>
      <w:r w:rsidR="00CA0389">
        <w:rPr>
          <w:sz w:val="26"/>
          <w:szCs w:val="26"/>
        </w:rPr>
        <w:t xml:space="preserve">                  </w:t>
      </w:r>
      <w:r w:rsidR="0024778F" w:rsidRPr="00097E72">
        <w:rPr>
          <w:sz w:val="26"/>
          <w:szCs w:val="26"/>
        </w:rPr>
        <w:t xml:space="preserve">«О муниципальной службе в Российской Федерации» (с учетом положений, предусмотренных </w:t>
      </w:r>
      <w:hyperlink w:anchor="P78">
        <w:r w:rsidR="0024778F" w:rsidRPr="00097E72">
          <w:rPr>
            <w:sz w:val="26"/>
            <w:szCs w:val="26"/>
          </w:rPr>
          <w:t>подпунктами 1</w:t>
        </w:r>
      </w:hyperlink>
      <w:r w:rsidR="0024778F" w:rsidRPr="00097E72">
        <w:rPr>
          <w:sz w:val="26"/>
          <w:szCs w:val="26"/>
        </w:rPr>
        <w:t xml:space="preserve"> - </w:t>
      </w:r>
      <w:hyperlink w:anchor="P81">
        <w:r w:rsidR="0024778F" w:rsidRPr="00097E72">
          <w:rPr>
            <w:sz w:val="26"/>
            <w:szCs w:val="26"/>
          </w:rPr>
          <w:t>3</w:t>
        </w:r>
      </w:hyperlink>
      <w:r w:rsidR="0024778F" w:rsidRPr="00097E72">
        <w:rPr>
          <w:sz w:val="26"/>
          <w:szCs w:val="26"/>
        </w:rPr>
        <w:t xml:space="preserve"> настоящего пункта):</w:t>
      </w:r>
    </w:p>
    <w:p w:rsidR="0024778F" w:rsidRPr="00097E72" w:rsidRDefault="0024778F" w:rsidP="0024778F">
      <w:pPr>
        <w:pStyle w:val="ConsPlusNormal"/>
        <w:ind w:firstLine="540"/>
        <w:jc w:val="both"/>
        <w:rPr>
          <w:sz w:val="26"/>
          <w:szCs w:val="26"/>
        </w:rPr>
      </w:pPr>
      <w:bookmarkStart w:id="0" w:name="P78"/>
      <w:bookmarkEnd w:id="0"/>
      <w:proofErr w:type="gramStart"/>
      <w:r w:rsidRPr="00097E72">
        <w:rPr>
          <w:sz w:val="26"/>
          <w:szCs w:val="26"/>
        </w:rPr>
        <w:t xml:space="preserve">1) лица, уволенные с должностей муниципальной службы Советского района города Челябинска по основаниям, предусмотренным </w:t>
      </w:r>
      <w:hyperlink r:id="rId33">
        <w:r w:rsidRPr="00097E72">
          <w:rPr>
            <w:sz w:val="26"/>
            <w:szCs w:val="26"/>
          </w:rPr>
          <w:t>пунктами 1</w:t>
        </w:r>
      </w:hyperlink>
      <w:r w:rsidRPr="00097E72">
        <w:rPr>
          <w:sz w:val="26"/>
          <w:szCs w:val="26"/>
        </w:rPr>
        <w:t xml:space="preserve">, </w:t>
      </w:r>
      <w:hyperlink r:id="rId34">
        <w:r w:rsidRPr="00097E72">
          <w:rPr>
            <w:sz w:val="26"/>
            <w:szCs w:val="26"/>
          </w:rPr>
          <w:t>2</w:t>
        </w:r>
      </w:hyperlink>
      <w:r w:rsidRPr="00097E72">
        <w:rPr>
          <w:sz w:val="26"/>
          <w:szCs w:val="26"/>
        </w:rPr>
        <w:t xml:space="preserve"> (за исключением случаев истечения срока действия срочного трудового договора в связи с истечением срока полномочий муниципального служащего, замещающего должность муниципальной службы, учрежденную в органах местного самоуправления Советского района города Челябинска для непосредственного обеспечения исполнения полномочий лиц, замещающих выборные муниципальные должности, в связи с</w:t>
      </w:r>
      <w:proofErr w:type="gramEnd"/>
      <w:r w:rsidRPr="00097E72">
        <w:rPr>
          <w:sz w:val="26"/>
          <w:szCs w:val="26"/>
        </w:rPr>
        <w:t xml:space="preserve"> </w:t>
      </w:r>
      <w:proofErr w:type="gramStart"/>
      <w:r w:rsidRPr="00097E72">
        <w:rPr>
          <w:sz w:val="26"/>
          <w:szCs w:val="26"/>
        </w:rPr>
        <w:t xml:space="preserve">прекращением этими лицами исполнения своих полномочий), </w:t>
      </w:r>
      <w:hyperlink r:id="rId35">
        <w:r w:rsidRPr="00097E72">
          <w:rPr>
            <w:sz w:val="26"/>
            <w:szCs w:val="26"/>
          </w:rPr>
          <w:t>пунктами 3</w:t>
        </w:r>
      </w:hyperlink>
      <w:r w:rsidRPr="00097E72">
        <w:rPr>
          <w:sz w:val="26"/>
          <w:szCs w:val="26"/>
        </w:rPr>
        <w:t xml:space="preserve">, </w:t>
      </w:r>
      <w:hyperlink r:id="rId36">
        <w:r w:rsidRPr="00097E72">
          <w:rPr>
            <w:sz w:val="26"/>
            <w:szCs w:val="26"/>
          </w:rPr>
          <w:t>5</w:t>
        </w:r>
      </w:hyperlink>
      <w:r w:rsidRPr="00097E72">
        <w:rPr>
          <w:sz w:val="26"/>
          <w:szCs w:val="26"/>
        </w:rPr>
        <w:t xml:space="preserve"> (перевод работника по его просьбе или с его согласия на работу к другому работодателю), </w:t>
      </w:r>
      <w:hyperlink r:id="rId37">
        <w:r w:rsidRPr="00097E72">
          <w:rPr>
            <w:sz w:val="26"/>
            <w:szCs w:val="26"/>
          </w:rPr>
          <w:t>пунктом 7 части первой статьи 77</w:t>
        </w:r>
      </w:hyperlink>
      <w:r w:rsidRPr="00097E72">
        <w:rPr>
          <w:sz w:val="26"/>
          <w:szCs w:val="26"/>
        </w:rPr>
        <w:t xml:space="preserve">, </w:t>
      </w:r>
      <w:hyperlink r:id="rId38">
        <w:r w:rsidRPr="00097E72">
          <w:rPr>
            <w:sz w:val="26"/>
            <w:szCs w:val="26"/>
          </w:rPr>
          <w:t>пунктом 3 части первой статьи 81</w:t>
        </w:r>
      </w:hyperlink>
      <w:r w:rsidRPr="00097E72">
        <w:rPr>
          <w:sz w:val="26"/>
          <w:szCs w:val="26"/>
        </w:rPr>
        <w:t xml:space="preserve"> Трудового кодекса Российской Федерации, </w:t>
      </w:r>
      <w:hyperlink r:id="rId39">
        <w:r w:rsidRPr="00097E72">
          <w:rPr>
            <w:sz w:val="26"/>
            <w:szCs w:val="26"/>
          </w:rPr>
          <w:t>пунктом 1 части первой статьи 19</w:t>
        </w:r>
      </w:hyperlink>
      <w:r w:rsidRPr="00097E72">
        <w:rPr>
          <w:sz w:val="26"/>
          <w:szCs w:val="26"/>
        </w:rPr>
        <w:t xml:space="preserve"> Федерального закона от 02.03.2007  № 25-ФЗ «О муниципальной службе </w:t>
      </w:r>
      <w:r>
        <w:rPr>
          <w:sz w:val="26"/>
          <w:szCs w:val="26"/>
        </w:rPr>
        <w:br/>
      </w:r>
      <w:r w:rsidRPr="00097E72">
        <w:rPr>
          <w:sz w:val="26"/>
          <w:szCs w:val="26"/>
        </w:rPr>
        <w:t>в Российской Федерации», имеют право на пенсию</w:t>
      </w:r>
      <w:proofErr w:type="gramEnd"/>
      <w:r w:rsidRPr="00097E72">
        <w:rPr>
          <w:sz w:val="26"/>
          <w:szCs w:val="26"/>
        </w:rPr>
        <w:t xml:space="preserve"> </w:t>
      </w:r>
      <w:proofErr w:type="gramStart"/>
      <w:r w:rsidRPr="00097E72">
        <w:rPr>
          <w:sz w:val="26"/>
          <w:szCs w:val="26"/>
        </w:rPr>
        <w:t xml:space="preserve">за выслугу лет, если на момент освобождения от должности они имели право на страховую (трудовую) пенсию </w:t>
      </w:r>
      <w:r>
        <w:rPr>
          <w:sz w:val="26"/>
          <w:szCs w:val="26"/>
        </w:rPr>
        <w:br/>
      </w:r>
      <w:r w:rsidRPr="00097E72">
        <w:rPr>
          <w:sz w:val="26"/>
          <w:szCs w:val="26"/>
        </w:rPr>
        <w:t xml:space="preserve">по старости (инвалидности) в соответствии со </w:t>
      </w:r>
      <w:hyperlink r:id="rId40">
        <w:r w:rsidRPr="00097E72">
          <w:rPr>
            <w:sz w:val="26"/>
            <w:szCs w:val="26"/>
          </w:rPr>
          <w:t>статьями 8</w:t>
        </w:r>
      </w:hyperlink>
      <w:r w:rsidRPr="00097E72">
        <w:rPr>
          <w:sz w:val="26"/>
          <w:szCs w:val="26"/>
        </w:rPr>
        <w:t xml:space="preserve">, </w:t>
      </w:r>
      <w:hyperlink r:id="rId41">
        <w:r w:rsidRPr="00097E72">
          <w:rPr>
            <w:sz w:val="26"/>
            <w:szCs w:val="26"/>
          </w:rPr>
          <w:t>9</w:t>
        </w:r>
      </w:hyperlink>
      <w:r w:rsidRPr="00097E72">
        <w:rPr>
          <w:sz w:val="26"/>
          <w:szCs w:val="26"/>
        </w:rPr>
        <w:t xml:space="preserve">, </w:t>
      </w:r>
      <w:hyperlink r:id="rId42">
        <w:r w:rsidRPr="00097E72">
          <w:rPr>
            <w:sz w:val="26"/>
            <w:szCs w:val="26"/>
          </w:rPr>
          <w:t>30</w:t>
        </w:r>
      </w:hyperlink>
      <w:r w:rsidRPr="00097E72">
        <w:rPr>
          <w:sz w:val="26"/>
          <w:szCs w:val="26"/>
        </w:rPr>
        <w:t xml:space="preserve"> - </w:t>
      </w:r>
      <w:hyperlink r:id="rId43">
        <w:r w:rsidRPr="00097E72">
          <w:rPr>
            <w:sz w:val="26"/>
            <w:szCs w:val="26"/>
          </w:rPr>
          <w:t>33</w:t>
        </w:r>
      </w:hyperlink>
      <w:r w:rsidRPr="00097E72">
        <w:rPr>
          <w:sz w:val="26"/>
          <w:szCs w:val="26"/>
        </w:rPr>
        <w:t xml:space="preserve"> Федерального закона от 28.12.2013 № 400-ФЗ «О страховых пенсиях» и непосредственно перед увольнением замещали должности муниципальной службы, указанные в </w:t>
      </w:r>
      <w:hyperlink w:anchor="P63">
        <w:r w:rsidRPr="00097E72">
          <w:rPr>
            <w:sz w:val="26"/>
            <w:szCs w:val="26"/>
          </w:rPr>
          <w:t>пункте 3</w:t>
        </w:r>
      </w:hyperlink>
      <w:r w:rsidRPr="00097E72">
        <w:rPr>
          <w:sz w:val="26"/>
          <w:szCs w:val="26"/>
        </w:rPr>
        <w:t xml:space="preserve"> Положения, не менее 12 (двенадцати) полных месяцев;</w:t>
      </w:r>
      <w:proofErr w:type="gramEnd"/>
    </w:p>
    <w:p w:rsidR="0024778F" w:rsidRPr="00097E72" w:rsidRDefault="0024778F" w:rsidP="0024778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97E72">
        <w:rPr>
          <w:sz w:val="26"/>
          <w:szCs w:val="26"/>
        </w:rPr>
        <w:t xml:space="preserve">2) лица, уволенные с должностей муниципальной службы Советского района города Челябинска по основаниям, предусмотренным </w:t>
      </w:r>
      <w:hyperlink r:id="rId44">
        <w:r w:rsidRPr="00097E72">
          <w:rPr>
            <w:sz w:val="26"/>
            <w:szCs w:val="26"/>
          </w:rPr>
          <w:t>пунктом 2 части первой статьи 77</w:t>
        </w:r>
      </w:hyperlink>
      <w:r w:rsidRPr="00097E72">
        <w:rPr>
          <w:sz w:val="26"/>
          <w:szCs w:val="26"/>
        </w:rPr>
        <w:t xml:space="preserve"> (в случае истечения срока действия срочного трудового договора в связи </w:t>
      </w:r>
      <w:r>
        <w:rPr>
          <w:sz w:val="26"/>
          <w:szCs w:val="26"/>
        </w:rPr>
        <w:br/>
      </w:r>
      <w:r w:rsidRPr="00097E72">
        <w:rPr>
          <w:sz w:val="26"/>
          <w:szCs w:val="26"/>
        </w:rPr>
        <w:t>с истечением срока полномочий муниципального служащего, замещающего должность муниципальной службы, учрежденную в органах местного самоуправления Советского района для непосредственного обеспечения исполнения полномочий лиц, замещающих выборные муниципальные должности, в связи</w:t>
      </w:r>
      <w:r>
        <w:rPr>
          <w:sz w:val="26"/>
          <w:szCs w:val="26"/>
        </w:rPr>
        <w:t xml:space="preserve"> </w:t>
      </w:r>
      <w:r w:rsidRPr="00097E72">
        <w:rPr>
          <w:sz w:val="26"/>
          <w:szCs w:val="26"/>
        </w:rPr>
        <w:t>с</w:t>
      </w:r>
      <w:proofErr w:type="gramEnd"/>
      <w:r w:rsidRPr="00097E72">
        <w:rPr>
          <w:sz w:val="26"/>
          <w:szCs w:val="26"/>
        </w:rPr>
        <w:t xml:space="preserve"> </w:t>
      </w:r>
      <w:proofErr w:type="gramStart"/>
      <w:r w:rsidRPr="00097E72">
        <w:rPr>
          <w:sz w:val="26"/>
          <w:szCs w:val="26"/>
        </w:rPr>
        <w:t xml:space="preserve">прекращением этими лицами исполнения своих полномочий), </w:t>
      </w:r>
      <w:hyperlink r:id="rId45">
        <w:r w:rsidRPr="00097E72">
          <w:rPr>
            <w:sz w:val="26"/>
            <w:szCs w:val="26"/>
          </w:rPr>
          <w:t>пунктом 5</w:t>
        </w:r>
      </w:hyperlink>
      <w:r w:rsidRPr="00097E72">
        <w:rPr>
          <w:sz w:val="26"/>
          <w:szCs w:val="26"/>
        </w:rPr>
        <w:t xml:space="preserve"> (переход на выборную работу (должность)), </w:t>
      </w:r>
      <w:hyperlink r:id="rId46">
        <w:r w:rsidRPr="00097E72">
          <w:rPr>
            <w:sz w:val="26"/>
            <w:szCs w:val="26"/>
          </w:rPr>
          <w:t>пунктом 8 части первой статьи 77</w:t>
        </w:r>
      </w:hyperlink>
      <w:r w:rsidRPr="00097E72">
        <w:rPr>
          <w:sz w:val="26"/>
          <w:szCs w:val="26"/>
        </w:rPr>
        <w:t xml:space="preserve">, </w:t>
      </w:r>
      <w:hyperlink r:id="rId47">
        <w:r w:rsidRPr="00097E72">
          <w:rPr>
            <w:sz w:val="26"/>
            <w:szCs w:val="26"/>
          </w:rPr>
          <w:t>пунктами 1</w:t>
        </w:r>
      </w:hyperlink>
      <w:r w:rsidRPr="00097E72">
        <w:rPr>
          <w:sz w:val="26"/>
          <w:szCs w:val="26"/>
        </w:rPr>
        <w:t xml:space="preserve"> - </w:t>
      </w:r>
      <w:hyperlink r:id="rId48">
        <w:r w:rsidRPr="00097E72">
          <w:rPr>
            <w:sz w:val="26"/>
            <w:szCs w:val="26"/>
          </w:rPr>
          <w:t>2 части первой статьи 81</w:t>
        </w:r>
      </w:hyperlink>
      <w:r w:rsidRPr="00097E72">
        <w:rPr>
          <w:sz w:val="26"/>
          <w:szCs w:val="26"/>
        </w:rPr>
        <w:t xml:space="preserve">, </w:t>
      </w:r>
      <w:hyperlink r:id="rId49">
        <w:r w:rsidRPr="00097E72">
          <w:rPr>
            <w:sz w:val="26"/>
            <w:szCs w:val="26"/>
          </w:rPr>
          <w:t>пунктами 2</w:t>
        </w:r>
      </w:hyperlink>
      <w:r w:rsidRPr="00097E72">
        <w:rPr>
          <w:sz w:val="26"/>
          <w:szCs w:val="26"/>
        </w:rPr>
        <w:t xml:space="preserve">, </w:t>
      </w:r>
      <w:hyperlink r:id="rId50">
        <w:r w:rsidRPr="00097E72">
          <w:rPr>
            <w:sz w:val="26"/>
            <w:szCs w:val="26"/>
          </w:rPr>
          <w:t>5</w:t>
        </w:r>
      </w:hyperlink>
      <w:r w:rsidRPr="00097E72">
        <w:rPr>
          <w:sz w:val="26"/>
          <w:szCs w:val="26"/>
        </w:rPr>
        <w:t xml:space="preserve">, </w:t>
      </w:r>
      <w:hyperlink r:id="rId51">
        <w:r w:rsidRPr="00097E72">
          <w:rPr>
            <w:sz w:val="26"/>
            <w:szCs w:val="26"/>
          </w:rPr>
          <w:t>7 части первой статьи 83</w:t>
        </w:r>
      </w:hyperlink>
      <w:r w:rsidRPr="00097E72">
        <w:rPr>
          <w:sz w:val="26"/>
          <w:szCs w:val="26"/>
        </w:rPr>
        <w:t xml:space="preserve"> Трудового кодекса Российской Федерации,</w:t>
      </w:r>
      <w:r w:rsidRPr="00AD5E46">
        <w:rPr>
          <w:color w:val="FF0000"/>
          <w:sz w:val="26"/>
          <w:szCs w:val="26"/>
        </w:rPr>
        <w:t xml:space="preserve"> </w:t>
      </w:r>
      <w:hyperlink r:id="rId52">
        <w:r w:rsidRPr="00FE020A">
          <w:rPr>
            <w:sz w:val="26"/>
            <w:szCs w:val="26"/>
          </w:rPr>
          <w:t>подпунктом 14 пункта 10 статьи 37</w:t>
        </w:r>
      </w:hyperlink>
      <w:r w:rsidRPr="00FE020A">
        <w:rPr>
          <w:sz w:val="26"/>
          <w:szCs w:val="26"/>
        </w:rPr>
        <w:t xml:space="preserve"> Федерального закона от </w:t>
      </w:r>
      <w:r>
        <w:rPr>
          <w:sz w:val="26"/>
          <w:szCs w:val="26"/>
        </w:rPr>
        <w:t xml:space="preserve">06.10.2003 </w:t>
      </w:r>
      <w:r w:rsidRPr="00FE020A">
        <w:rPr>
          <w:sz w:val="26"/>
          <w:szCs w:val="26"/>
        </w:rPr>
        <w:t>№ 131-ФЗ «Об общих принципах организации местного самоуправления в Российской Федерации»,</w:t>
      </w:r>
      <w:r w:rsidRPr="00AD5E46">
        <w:rPr>
          <w:color w:val="FF0000"/>
          <w:sz w:val="26"/>
          <w:szCs w:val="26"/>
        </w:rPr>
        <w:t xml:space="preserve"> </w:t>
      </w:r>
      <w:r w:rsidRPr="00097E72">
        <w:rPr>
          <w:sz w:val="26"/>
          <w:szCs w:val="26"/>
        </w:rPr>
        <w:t>имеют право</w:t>
      </w:r>
      <w:proofErr w:type="gramEnd"/>
      <w:r w:rsidRPr="00097E72">
        <w:rPr>
          <w:sz w:val="26"/>
          <w:szCs w:val="26"/>
        </w:rPr>
        <w:t xml:space="preserve"> на пенсию за выслугу лет, если непосредственно перед увольнением они замещали должности муниципальной службы, указанные в </w:t>
      </w:r>
      <w:hyperlink w:anchor="P63">
        <w:r w:rsidRPr="00097E72">
          <w:rPr>
            <w:sz w:val="26"/>
            <w:szCs w:val="26"/>
          </w:rPr>
          <w:t>пункте 3</w:t>
        </w:r>
      </w:hyperlink>
      <w:r w:rsidRPr="00097E72">
        <w:rPr>
          <w:sz w:val="26"/>
          <w:szCs w:val="26"/>
        </w:rPr>
        <w:t xml:space="preserve"> Положения, не менее 1 (одного) полного месяца, при этом суммарная продолжительность замещения должностей муниципальной службы составляет не менее 12 (двенадцати) полных месяцев;</w:t>
      </w:r>
    </w:p>
    <w:p w:rsidR="0024778F" w:rsidRPr="00133D9D" w:rsidRDefault="0024778F" w:rsidP="0024778F">
      <w:pPr>
        <w:pStyle w:val="ConsPlusNormal"/>
        <w:ind w:firstLine="540"/>
        <w:jc w:val="both"/>
        <w:rPr>
          <w:sz w:val="26"/>
          <w:szCs w:val="26"/>
        </w:rPr>
      </w:pPr>
      <w:bookmarkStart w:id="1" w:name="P81"/>
      <w:bookmarkEnd w:id="1"/>
      <w:proofErr w:type="gramStart"/>
      <w:r w:rsidRPr="00133D9D">
        <w:rPr>
          <w:sz w:val="26"/>
          <w:szCs w:val="26"/>
        </w:rPr>
        <w:t xml:space="preserve">3) лица, замещавшие должности муниципальной службы Советского района города Челябинска, при наличии стажа муниципальной службы не менее 25 лет, </w:t>
      </w:r>
      <w:r>
        <w:rPr>
          <w:sz w:val="26"/>
          <w:szCs w:val="26"/>
        </w:rPr>
        <w:br/>
      </w:r>
      <w:r w:rsidRPr="00133D9D">
        <w:rPr>
          <w:sz w:val="26"/>
          <w:szCs w:val="26"/>
        </w:rPr>
        <w:t xml:space="preserve">и уволенные по основанию, предусмотренному </w:t>
      </w:r>
      <w:hyperlink r:id="rId53">
        <w:r w:rsidRPr="00133D9D">
          <w:rPr>
            <w:sz w:val="26"/>
            <w:szCs w:val="26"/>
          </w:rPr>
          <w:t>пунктом 3 части первой статьи 77</w:t>
        </w:r>
      </w:hyperlink>
      <w:r w:rsidRPr="00133D9D">
        <w:rPr>
          <w:sz w:val="26"/>
          <w:szCs w:val="26"/>
        </w:rPr>
        <w:t xml:space="preserve"> Трудового кодекса Российской Федерации, до приобретения права на страховую (трудовую) пенсию по старости (инвалидности) имеют право на пенсию за выслугу лет, если непосредственно перед увольнением они замещали должности</w:t>
      </w:r>
      <w:r w:rsidRPr="00AD5E46">
        <w:rPr>
          <w:color w:val="FF0000"/>
          <w:sz w:val="26"/>
          <w:szCs w:val="26"/>
        </w:rPr>
        <w:t xml:space="preserve"> </w:t>
      </w:r>
      <w:r w:rsidRPr="00B9578E">
        <w:rPr>
          <w:sz w:val="26"/>
          <w:szCs w:val="26"/>
        </w:rPr>
        <w:t>муниципальной</w:t>
      </w:r>
      <w:r w:rsidRPr="00133D9D">
        <w:rPr>
          <w:sz w:val="26"/>
          <w:szCs w:val="26"/>
        </w:rPr>
        <w:t xml:space="preserve"> службы</w:t>
      </w:r>
      <w:proofErr w:type="gramEnd"/>
      <w:r w:rsidRPr="00133D9D">
        <w:rPr>
          <w:sz w:val="26"/>
          <w:szCs w:val="26"/>
        </w:rPr>
        <w:t xml:space="preserve">, указанные в </w:t>
      </w:r>
      <w:hyperlink w:anchor="P63">
        <w:r w:rsidRPr="00133D9D">
          <w:rPr>
            <w:sz w:val="26"/>
            <w:szCs w:val="26"/>
          </w:rPr>
          <w:t>пункте 3</w:t>
        </w:r>
      </w:hyperlink>
      <w:r w:rsidRPr="00133D9D">
        <w:rPr>
          <w:sz w:val="26"/>
          <w:szCs w:val="26"/>
        </w:rPr>
        <w:t xml:space="preserve"> Положения, не менее 7 (семи) лет.</w:t>
      </w:r>
    </w:p>
    <w:p w:rsidR="0024778F" w:rsidRPr="004E0730" w:rsidRDefault="00B819D3" w:rsidP="0024778F">
      <w:pPr>
        <w:pStyle w:val="ConsPlusNormal"/>
        <w:ind w:firstLine="540"/>
        <w:jc w:val="both"/>
        <w:rPr>
          <w:sz w:val="26"/>
          <w:szCs w:val="26"/>
        </w:rPr>
      </w:pPr>
      <w:bookmarkStart w:id="2" w:name="P82"/>
      <w:bookmarkEnd w:id="2"/>
      <w:proofErr w:type="gramStart"/>
      <w:r>
        <w:rPr>
          <w:sz w:val="26"/>
          <w:szCs w:val="26"/>
        </w:rPr>
        <w:t xml:space="preserve">11.1 </w:t>
      </w:r>
      <w:r w:rsidR="0024778F" w:rsidRPr="004E0730">
        <w:rPr>
          <w:sz w:val="26"/>
          <w:szCs w:val="26"/>
        </w:rPr>
        <w:t xml:space="preserve">Пенсия за выслугу лет не назначается лицам в период прохождения государственной службы Российской Федерации, трудовой деятельности </w:t>
      </w:r>
      <w:r w:rsidR="0024778F">
        <w:rPr>
          <w:sz w:val="26"/>
          <w:szCs w:val="26"/>
        </w:rPr>
        <w:br/>
      </w:r>
      <w:r w:rsidR="0024778F" w:rsidRPr="004E0730">
        <w:rPr>
          <w:sz w:val="26"/>
          <w:szCs w:val="26"/>
        </w:rPr>
        <w:lastRenderedPageBreak/>
        <w:t xml:space="preserve">в межгосударственных (межправительственных) органах, созданных с участием Российской Федерации, на должностях, по которым в соответствии </w:t>
      </w:r>
      <w:r w:rsidR="0024778F">
        <w:rPr>
          <w:sz w:val="26"/>
          <w:szCs w:val="26"/>
        </w:rPr>
        <w:br/>
      </w:r>
      <w:r w:rsidR="0024778F" w:rsidRPr="004E0730">
        <w:rPr>
          <w:sz w:val="26"/>
          <w:szCs w:val="26"/>
        </w:rPr>
        <w:t>с международными договорами Российской Федерации осуществляется назначение пенсий за выслугу лет в порядке, установленном для федеральных государственных (гражданских) служащих, замещения государственных должностей Российской Федерации, государственных должностей субъекта Российской</w:t>
      </w:r>
      <w:proofErr w:type="gramEnd"/>
      <w:r w:rsidR="0024778F" w:rsidRPr="004E0730">
        <w:rPr>
          <w:sz w:val="26"/>
          <w:szCs w:val="26"/>
        </w:rPr>
        <w:t xml:space="preserve"> Федерации, должностей государственной гражданской службы, муниципальных должностей, замещаемых на постоянной основе, должностей муниципальной службы на момент обращения за назначением пенсии за выслугу лет.</w:t>
      </w:r>
    </w:p>
    <w:p w:rsidR="0077618C" w:rsidRDefault="00B819D3" w:rsidP="002477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11.2</w:t>
      </w:r>
      <w:proofErr w:type="gramStart"/>
      <w:r>
        <w:rPr>
          <w:sz w:val="26"/>
          <w:szCs w:val="26"/>
        </w:rPr>
        <w:t xml:space="preserve"> </w:t>
      </w:r>
      <w:r w:rsidR="0024778F" w:rsidRPr="0024778F">
        <w:rPr>
          <w:sz w:val="26"/>
          <w:szCs w:val="26"/>
        </w:rPr>
        <w:t>К</w:t>
      </w:r>
      <w:proofErr w:type="gramEnd"/>
      <w:r w:rsidR="0024778F" w:rsidRPr="0024778F">
        <w:rPr>
          <w:sz w:val="26"/>
          <w:szCs w:val="26"/>
        </w:rPr>
        <w:t xml:space="preserve"> лицам, замещавшим должности муниципальной службы Советского района города Челябинска, указанным в </w:t>
      </w:r>
      <w:hyperlink w:anchor="P63">
        <w:r w:rsidR="0024778F" w:rsidRPr="0024778F">
          <w:rPr>
            <w:sz w:val="26"/>
            <w:szCs w:val="26"/>
          </w:rPr>
          <w:t>пункте 3</w:t>
        </w:r>
      </w:hyperlink>
      <w:r w:rsidR="0024778F" w:rsidRPr="0024778F">
        <w:rPr>
          <w:sz w:val="26"/>
          <w:szCs w:val="26"/>
        </w:rPr>
        <w:t xml:space="preserve"> Положения, при наличии стажа муниципальной службы, продолжительность которого для назначения пенсии </w:t>
      </w:r>
      <w:r w:rsidR="0024778F" w:rsidRPr="0024778F">
        <w:rPr>
          <w:sz w:val="26"/>
          <w:szCs w:val="26"/>
        </w:rPr>
        <w:br/>
        <w:t xml:space="preserve">за выслугу лет в соответствующем году определяется согласно </w:t>
      </w:r>
      <w:hyperlink w:anchor="P197">
        <w:r w:rsidR="0024778F" w:rsidRPr="0024778F">
          <w:rPr>
            <w:sz w:val="26"/>
            <w:szCs w:val="26"/>
          </w:rPr>
          <w:t xml:space="preserve">приложению </w:t>
        </w:r>
        <w:r w:rsidR="0024778F" w:rsidRPr="0024778F">
          <w:rPr>
            <w:sz w:val="26"/>
            <w:szCs w:val="26"/>
          </w:rPr>
          <w:br/>
          <w:t>1</w:t>
        </w:r>
      </w:hyperlink>
      <w:r w:rsidR="0024778F" w:rsidRPr="0024778F">
        <w:rPr>
          <w:sz w:val="26"/>
          <w:szCs w:val="26"/>
        </w:rPr>
        <w:t xml:space="preserve"> к Положению, и к лицам, замещавшим должности муниципальной службы Советского района города Челябинска, при наличии стажа муниципальной службы </w:t>
      </w:r>
      <w:r w:rsidR="0024778F" w:rsidRPr="0024778F">
        <w:rPr>
          <w:sz w:val="26"/>
          <w:szCs w:val="26"/>
        </w:rPr>
        <w:br/>
        <w:t xml:space="preserve">не менее 25 лет, которые уволены с должностей муниципальной службы </w:t>
      </w:r>
      <w:r w:rsidR="0024778F" w:rsidRPr="0024778F">
        <w:rPr>
          <w:sz w:val="26"/>
          <w:szCs w:val="26"/>
        </w:rPr>
        <w:br/>
        <w:t xml:space="preserve">до вступления в силу Трудового </w:t>
      </w:r>
      <w:hyperlink r:id="rId54">
        <w:r w:rsidR="0024778F" w:rsidRPr="0024778F">
          <w:rPr>
            <w:sz w:val="26"/>
            <w:szCs w:val="26"/>
          </w:rPr>
          <w:t>кодекса</w:t>
        </w:r>
      </w:hyperlink>
      <w:r w:rsidR="0024778F" w:rsidRPr="0024778F">
        <w:rPr>
          <w:sz w:val="26"/>
          <w:szCs w:val="26"/>
        </w:rPr>
        <w:t xml:space="preserve"> Российской Федерации от 30.12.2001 </w:t>
      </w:r>
      <w:r w:rsidR="0024778F" w:rsidRPr="0024778F">
        <w:rPr>
          <w:sz w:val="26"/>
          <w:szCs w:val="26"/>
        </w:rPr>
        <w:br/>
        <w:t xml:space="preserve">№ 197-ФЗ, применяются нормы </w:t>
      </w:r>
      <w:hyperlink r:id="rId55">
        <w:r w:rsidR="0024778F" w:rsidRPr="0024778F">
          <w:rPr>
            <w:sz w:val="26"/>
            <w:szCs w:val="26"/>
          </w:rPr>
          <w:t>Кодекса</w:t>
        </w:r>
      </w:hyperlink>
      <w:r w:rsidR="0024778F" w:rsidRPr="0024778F">
        <w:rPr>
          <w:sz w:val="26"/>
          <w:szCs w:val="26"/>
        </w:rPr>
        <w:t xml:space="preserve"> законов о труде Российской Федерации </w:t>
      </w:r>
      <w:r w:rsidR="0024778F" w:rsidRPr="0024778F">
        <w:rPr>
          <w:sz w:val="26"/>
          <w:szCs w:val="26"/>
        </w:rPr>
        <w:br/>
        <w:t xml:space="preserve">от 09.12.1971, регулирующие основания прекращения трудового договора (контракта), аналогичные нормам Трудового </w:t>
      </w:r>
      <w:hyperlink r:id="rId56">
        <w:r w:rsidR="0024778F" w:rsidRPr="0024778F">
          <w:rPr>
            <w:sz w:val="26"/>
            <w:szCs w:val="26"/>
          </w:rPr>
          <w:t>кодекса</w:t>
        </w:r>
      </w:hyperlink>
      <w:r w:rsidR="0024778F" w:rsidRPr="0024778F">
        <w:rPr>
          <w:sz w:val="26"/>
          <w:szCs w:val="26"/>
        </w:rPr>
        <w:t xml:space="preserve"> Российской Федерации </w:t>
      </w:r>
      <w:r w:rsidR="0024778F" w:rsidRPr="0024778F">
        <w:rPr>
          <w:sz w:val="26"/>
          <w:szCs w:val="26"/>
        </w:rPr>
        <w:br/>
        <w:t xml:space="preserve">от 30.12.2001 № 197-ФЗ, указанным в </w:t>
      </w:r>
      <w:hyperlink w:anchor="P76">
        <w:r w:rsidR="0024778F" w:rsidRPr="0024778F">
          <w:rPr>
            <w:sz w:val="26"/>
            <w:szCs w:val="26"/>
          </w:rPr>
          <w:t>пункте 1</w:t>
        </w:r>
      </w:hyperlink>
      <w:r>
        <w:t>1</w:t>
      </w:r>
      <w:r w:rsidR="0024778F" w:rsidRPr="0024778F">
        <w:rPr>
          <w:sz w:val="26"/>
          <w:szCs w:val="26"/>
        </w:rPr>
        <w:t xml:space="preserve"> Положения</w:t>
      </w:r>
      <w:proofErr w:type="gramStart"/>
      <w:r w:rsidR="0024778F" w:rsidRPr="0024778F">
        <w:rPr>
          <w:sz w:val="26"/>
          <w:szCs w:val="26"/>
        </w:rPr>
        <w:t>.</w:t>
      </w:r>
      <w:r w:rsidR="002D1C00">
        <w:rPr>
          <w:sz w:val="26"/>
          <w:szCs w:val="26"/>
        </w:rPr>
        <w:t>»;</w:t>
      </w:r>
      <w:proofErr w:type="gramEnd"/>
    </w:p>
    <w:p w:rsidR="006C23DD" w:rsidRPr="006C23DD" w:rsidRDefault="00223696" w:rsidP="00981375">
      <w:pPr>
        <w:autoSpaceDE w:val="0"/>
        <w:autoSpaceDN w:val="0"/>
        <w:adjustRightInd w:val="0"/>
        <w:ind w:firstLine="540"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rFonts w:eastAsia="Courier New"/>
          <w:kern w:val="1"/>
          <w:sz w:val="26"/>
          <w:szCs w:val="26"/>
          <w:lang w:eastAsia="ar-SA"/>
        </w:rPr>
        <w:t>7</w:t>
      </w:r>
      <w:r w:rsidR="006C23DD" w:rsidRPr="006C23DD">
        <w:rPr>
          <w:rFonts w:eastAsia="Courier New"/>
          <w:kern w:val="1"/>
          <w:sz w:val="26"/>
          <w:szCs w:val="26"/>
          <w:lang w:eastAsia="ar-SA"/>
        </w:rPr>
        <w:t xml:space="preserve">) </w:t>
      </w:r>
      <w:r>
        <w:rPr>
          <w:rFonts w:eastAsia="Courier New"/>
          <w:kern w:val="1"/>
          <w:sz w:val="26"/>
          <w:szCs w:val="26"/>
          <w:lang w:eastAsia="ar-SA"/>
        </w:rPr>
        <w:t xml:space="preserve">абзац первый </w:t>
      </w:r>
      <w:hyperlink r:id="rId57" w:history="1">
        <w:r w:rsidR="006C23DD" w:rsidRPr="006C23DD">
          <w:rPr>
            <w:rFonts w:eastAsia="Courier New"/>
            <w:kern w:val="1"/>
            <w:sz w:val="26"/>
            <w:szCs w:val="26"/>
            <w:lang w:eastAsia="ar-SA"/>
          </w:rPr>
          <w:t>пункт</w:t>
        </w:r>
        <w:r>
          <w:rPr>
            <w:rFonts w:eastAsia="Courier New"/>
            <w:kern w:val="1"/>
            <w:sz w:val="26"/>
            <w:szCs w:val="26"/>
            <w:lang w:eastAsia="ar-SA"/>
          </w:rPr>
          <w:t>а</w:t>
        </w:r>
        <w:r w:rsidR="006C23DD" w:rsidRPr="006C23DD">
          <w:rPr>
            <w:rFonts w:eastAsia="Courier New"/>
            <w:kern w:val="1"/>
            <w:sz w:val="26"/>
            <w:szCs w:val="26"/>
            <w:lang w:eastAsia="ar-SA"/>
          </w:rPr>
          <w:t xml:space="preserve"> 1</w:t>
        </w:r>
        <w:r w:rsidR="00586A4B">
          <w:rPr>
            <w:rFonts w:eastAsia="Courier New"/>
            <w:kern w:val="1"/>
            <w:sz w:val="26"/>
            <w:szCs w:val="26"/>
            <w:lang w:eastAsia="ar-SA"/>
          </w:rPr>
          <w:t>2</w:t>
        </w:r>
      </w:hyperlink>
      <w:r w:rsidR="006C23DD" w:rsidRPr="006C23DD">
        <w:rPr>
          <w:rFonts w:eastAsia="Courier New"/>
          <w:kern w:val="1"/>
          <w:sz w:val="26"/>
          <w:szCs w:val="26"/>
          <w:lang w:eastAsia="ar-SA"/>
        </w:rPr>
        <w:t xml:space="preserve"> изложить в следующей редакции:</w:t>
      </w:r>
    </w:p>
    <w:p w:rsidR="0024778F" w:rsidRPr="00A8732A" w:rsidRDefault="00586A4B" w:rsidP="0024778F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«</w:t>
      </w:r>
      <w:r w:rsidR="0024778F" w:rsidRPr="00A8732A">
        <w:rPr>
          <w:sz w:val="26"/>
          <w:szCs w:val="26"/>
        </w:rPr>
        <w:t>1</w:t>
      </w:r>
      <w:r w:rsidR="0024778F">
        <w:rPr>
          <w:sz w:val="26"/>
          <w:szCs w:val="26"/>
        </w:rPr>
        <w:t>2</w:t>
      </w:r>
      <w:r w:rsidR="0024778F" w:rsidRPr="00A8732A">
        <w:rPr>
          <w:sz w:val="26"/>
          <w:szCs w:val="26"/>
        </w:rPr>
        <w:t xml:space="preserve">. </w:t>
      </w:r>
      <w:proofErr w:type="gramStart"/>
      <w:r w:rsidR="0024778F" w:rsidRPr="00A8732A">
        <w:rPr>
          <w:sz w:val="26"/>
          <w:szCs w:val="26"/>
        </w:rPr>
        <w:t>Пенсия за выслугу лет лицам, замещавшим должности муниципальной службы Советского района города Челябинска, назначается в форме ежемесячной выплаты, исчисленной из размера должностного оклада</w:t>
      </w:r>
      <w:r w:rsidR="0024778F">
        <w:rPr>
          <w:sz w:val="26"/>
          <w:szCs w:val="26"/>
        </w:rPr>
        <w:t>,</w:t>
      </w:r>
      <w:r w:rsidR="0024778F" w:rsidRPr="00A8732A">
        <w:rPr>
          <w:sz w:val="26"/>
          <w:szCs w:val="26"/>
        </w:rPr>
        <w:t xml:space="preserve"> </w:t>
      </w:r>
      <w:r w:rsidR="0024778F" w:rsidRPr="0024778F">
        <w:rPr>
          <w:sz w:val="26"/>
          <w:szCs w:val="26"/>
        </w:rPr>
        <w:t>без учета поправочного коэффициента</w:t>
      </w:r>
      <w:r w:rsidR="0024778F">
        <w:rPr>
          <w:sz w:val="26"/>
          <w:szCs w:val="26"/>
        </w:rPr>
        <w:t>,</w:t>
      </w:r>
      <w:r w:rsidR="0024778F" w:rsidRPr="00A8732A">
        <w:rPr>
          <w:sz w:val="26"/>
          <w:szCs w:val="26"/>
        </w:rPr>
        <w:t xml:space="preserve"> в соответствии с замещаемой должностью муниципальной службы</w:t>
      </w:r>
      <w:r w:rsidR="0024778F">
        <w:rPr>
          <w:sz w:val="26"/>
          <w:szCs w:val="26"/>
        </w:rPr>
        <w:t>,</w:t>
      </w:r>
      <w:r w:rsidR="0024778F" w:rsidRPr="00A8732A">
        <w:rPr>
          <w:sz w:val="26"/>
          <w:szCs w:val="26"/>
        </w:rPr>
        <w:t xml:space="preserve"> </w:t>
      </w:r>
      <w:r w:rsidR="0024778F">
        <w:rPr>
          <w:sz w:val="26"/>
          <w:szCs w:val="26"/>
        </w:rPr>
        <w:br/>
      </w:r>
      <w:r w:rsidR="0024778F" w:rsidRPr="00A8732A">
        <w:rPr>
          <w:sz w:val="26"/>
          <w:szCs w:val="26"/>
        </w:rPr>
        <w:t>и ежемесячной надбавки за классный чин (далее - месячное денежное содержание), установленных на дату увольнения с муниципальной службы</w:t>
      </w:r>
      <w:r w:rsidR="0024778F">
        <w:rPr>
          <w:sz w:val="26"/>
          <w:szCs w:val="26"/>
        </w:rPr>
        <w:t>,</w:t>
      </w:r>
      <w:r w:rsidR="0024778F" w:rsidRPr="00A8732A">
        <w:rPr>
          <w:sz w:val="26"/>
          <w:szCs w:val="26"/>
        </w:rPr>
        <w:t xml:space="preserve"> либо на день достижения возраста, дающего право на пенсию</w:t>
      </w:r>
      <w:proofErr w:type="gramEnd"/>
      <w:r w:rsidR="0024778F" w:rsidRPr="00A8732A">
        <w:rPr>
          <w:sz w:val="26"/>
          <w:szCs w:val="26"/>
        </w:rPr>
        <w:t xml:space="preserve"> по старости, на основании заявлений указанных лиц в следующих размерах</w:t>
      </w:r>
      <w:proofErr w:type="gramStart"/>
      <w:r w:rsidR="0024778F" w:rsidRPr="00A8732A">
        <w:rPr>
          <w:sz w:val="26"/>
          <w:szCs w:val="26"/>
        </w:rPr>
        <w:t>:</w:t>
      </w:r>
      <w:r w:rsidR="00223696">
        <w:rPr>
          <w:sz w:val="26"/>
          <w:szCs w:val="26"/>
        </w:rPr>
        <w:t>»</w:t>
      </w:r>
      <w:proofErr w:type="gramEnd"/>
      <w:r w:rsidR="00223696">
        <w:rPr>
          <w:sz w:val="26"/>
          <w:szCs w:val="26"/>
        </w:rPr>
        <w:t>;</w:t>
      </w:r>
    </w:p>
    <w:p w:rsidR="00600A61" w:rsidRDefault="00981375" w:rsidP="00A362CD">
      <w:pPr>
        <w:autoSpaceDE w:val="0"/>
        <w:autoSpaceDN w:val="0"/>
        <w:adjustRightInd w:val="0"/>
        <w:ind w:firstLine="540"/>
        <w:jc w:val="both"/>
        <w:rPr>
          <w:rFonts w:eastAsia="Courier New"/>
          <w:kern w:val="1"/>
          <w:sz w:val="26"/>
          <w:szCs w:val="26"/>
          <w:lang w:eastAsia="ar-SA"/>
        </w:rPr>
      </w:pPr>
      <w:r>
        <w:rPr>
          <w:rFonts w:eastAsia="Courier New"/>
          <w:kern w:val="1"/>
          <w:sz w:val="26"/>
          <w:szCs w:val="26"/>
          <w:lang w:eastAsia="ar-SA"/>
        </w:rPr>
        <w:t>8</w:t>
      </w:r>
      <w:r w:rsidR="00600A61">
        <w:rPr>
          <w:rFonts w:eastAsia="Courier New"/>
          <w:kern w:val="1"/>
          <w:sz w:val="26"/>
          <w:szCs w:val="26"/>
          <w:lang w:eastAsia="ar-SA"/>
        </w:rPr>
        <w:t>) </w:t>
      </w:r>
      <w:hyperlink r:id="rId58" w:history="1">
        <w:r w:rsidR="00600A61" w:rsidRPr="006C23DD">
          <w:rPr>
            <w:rFonts w:eastAsia="Courier New"/>
            <w:kern w:val="1"/>
            <w:sz w:val="26"/>
            <w:szCs w:val="26"/>
            <w:lang w:eastAsia="ar-SA"/>
          </w:rPr>
          <w:t>пункт 1</w:t>
        </w:r>
      </w:hyperlink>
      <w:r w:rsidR="00600A61">
        <w:t>4</w:t>
      </w:r>
      <w:r w:rsidR="00600A61" w:rsidRPr="006C23DD">
        <w:rPr>
          <w:rFonts w:eastAsia="Courier New"/>
          <w:kern w:val="1"/>
          <w:sz w:val="26"/>
          <w:szCs w:val="26"/>
          <w:lang w:eastAsia="ar-SA"/>
        </w:rPr>
        <w:t xml:space="preserve"> изложить в следующей редакции</w:t>
      </w:r>
      <w:r w:rsidR="00600A61">
        <w:rPr>
          <w:rFonts w:eastAsia="Courier New"/>
          <w:kern w:val="1"/>
          <w:sz w:val="26"/>
          <w:szCs w:val="26"/>
          <w:lang w:eastAsia="ar-SA"/>
        </w:rPr>
        <w:t>:</w:t>
      </w:r>
    </w:p>
    <w:p w:rsidR="00A362CD" w:rsidRPr="00A362CD" w:rsidRDefault="00600A61" w:rsidP="00A362CD">
      <w:pPr>
        <w:pStyle w:val="ConsPlusNormal"/>
        <w:ind w:firstLine="540"/>
        <w:jc w:val="both"/>
        <w:rPr>
          <w:sz w:val="26"/>
          <w:szCs w:val="26"/>
        </w:rPr>
      </w:pPr>
      <w:r w:rsidRPr="00600A61">
        <w:rPr>
          <w:sz w:val="26"/>
          <w:szCs w:val="26"/>
        </w:rPr>
        <w:t>«</w:t>
      </w:r>
      <w:r w:rsidR="006043FF">
        <w:rPr>
          <w:sz w:val="26"/>
          <w:szCs w:val="26"/>
        </w:rPr>
        <w:t>14. </w:t>
      </w:r>
      <w:r w:rsidR="00A362CD" w:rsidRPr="00A362CD">
        <w:rPr>
          <w:sz w:val="26"/>
          <w:szCs w:val="26"/>
        </w:rPr>
        <w:t>Лица, замещавшие должности муниципальной службы Советского района города Челябинска, могут обращаться за назначением пенсии за выслугу лет в любое время после возникновения права на нее путем подачи на имя представителя нанимателя соответствующего заявления о назначении пенсии за выслугу лет (далее - заявление) непосредственно, либо через законного представителя.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 xml:space="preserve">К </w:t>
      </w:r>
      <w:hyperlink w:anchor="P257">
        <w:r w:rsidRPr="00A362CD">
          <w:rPr>
            <w:sz w:val="26"/>
            <w:szCs w:val="26"/>
          </w:rPr>
          <w:t>заявлению</w:t>
        </w:r>
      </w:hyperlink>
      <w:r w:rsidRPr="00A362CD">
        <w:rPr>
          <w:sz w:val="26"/>
          <w:szCs w:val="26"/>
        </w:rPr>
        <w:t xml:space="preserve"> лица, замещавшего должность муниципальной службы Советского района</w:t>
      </w:r>
      <w:r w:rsidR="00223696">
        <w:rPr>
          <w:sz w:val="26"/>
          <w:szCs w:val="26"/>
        </w:rPr>
        <w:t xml:space="preserve"> города Челябинска (приложение 1</w:t>
      </w:r>
      <w:r w:rsidRPr="00A362CD">
        <w:rPr>
          <w:sz w:val="26"/>
          <w:szCs w:val="26"/>
        </w:rPr>
        <w:t xml:space="preserve"> к Положению), должны быть приложены следующие документы: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1) паспорт;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2) документ, подтверждающий регистрацию в системе индивидуального (персонифицированного) учета;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3) </w:t>
      </w:r>
      <w:hyperlink w:anchor="P301">
        <w:r w:rsidRPr="00A362CD">
          <w:rPr>
            <w:sz w:val="26"/>
            <w:szCs w:val="26"/>
          </w:rPr>
          <w:t>справка</w:t>
        </w:r>
      </w:hyperlink>
      <w:r w:rsidRPr="00A362CD">
        <w:rPr>
          <w:sz w:val="26"/>
          <w:szCs w:val="26"/>
        </w:rPr>
        <w:t xml:space="preserve"> о размере должностного оклада и надбавки за классный чин (приложение </w:t>
      </w:r>
      <w:r w:rsidR="00223696">
        <w:rPr>
          <w:sz w:val="26"/>
          <w:szCs w:val="26"/>
        </w:rPr>
        <w:t>2</w:t>
      </w:r>
      <w:r w:rsidRPr="00A362CD">
        <w:rPr>
          <w:sz w:val="26"/>
          <w:szCs w:val="26"/>
        </w:rPr>
        <w:t xml:space="preserve"> к Положению);</w:t>
      </w:r>
    </w:p>
    <w:p w:rsidR="00A362CD" w:rsidRPr="00A362CD" w:rsidRDefault="00A362CD" w:rsidP="00A362CD">
      <w:pPr>
        <w:pStyle w:val="ConsPlusNormal"/>
        <w:ind w:firstLine="539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4)</w:t>
      </w:r>
      <w:r w:rsidR="00981375">
        <w:rPr>
          <w:sz w:val="26"/>
          <w:szCs w:val="26"/>
        </w:rPr>
        <w:t> </w:t>
      </w:r>
      <w:hyperlink w:anchor="P339">
        <w:r w:rsidRPr="00A362CD">
          <w:rPr>
            <w:sz w:val="26"/>
            <w:szCs w:val="26"/>
          </w:rPr>
          <w:t>справка</w:t>
        </w:r>
      </w:hyperlink>
      <w:r w:rsidRPr="00A362CD">
        <w:rPr>
          <w:sz w:val="26"/>
          <w:szCs w:val="26"/>
        </w:rPr>
        <w:t xml:space="preserve"> о периодах работы (службы), включаемых в стаж муниципальной службы (приложение </w:t>
      </w:r>
      <w:r w:rsidR="00223696">
        <w:rPr>
          <w:sz w:val="26"/>
          <w:szCs w:val="26"/>
        </w:rPr>
        <w:t>3</w:t>
      </w:r>
      <w:r w:rsidRPr="00A362CD">
        <w:rPr>
          <w:sz w:val="26"/>
          <w:szCs w:val="26"/>
        </w:rPr>
        <w:t xml:space="preserve"> к Положению);</w:t>
      </w:r>
    </w:p>
    <w:p w:rsidR="00A362CD" w:rsidRPr="00A362CD" w:rsidRDefault="00981375" w:rsidP="00A362CD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A362CD" w:rsidRPr="00A362CD">
        <w:rPr>
          <w:sz w:val="26"/>
          <w:szCs w:val="26"/>
        </w:rPr>
        <w:t>справка Фонда пенсионного и социального страхования Российской Федерации</w:t>
      </w:r>
      <w:r w:rsidR="00A362CD" w:rsidRPr="00A362CD">
        <w:t xml:space="preserve"> </w:t>
      </w:r>
      <w:r w:rsidR="00A362CD" w:rsidRPr="00A362CD">
        <w:rPr>
          <w:sz w:val="26"/>
          <w:szCs w:val="26"/>
        </w:rPr>
        <w:t>об установлении страховой (трудовой) пенсии по старости (инвалидности);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 xml:space="preserve">6) копия распоряжения (приказа) об увольнении с муниципальной службы, </w:t>
      </w:r>
      <w:r w:rsidRPr="00A362CD">
        <w:rPr>
          <w:sz w:val="26"/>
          <w:szCs w:val="26"/>
        </w:rPr>
        <w:lastRenderedPageBreak/>
        <w:t>заверенная подписью представителя нанимателя (работодателя) либо должностного лица, которому такие полномочия предоставлены предста</w:t>
      </w:r>
      <w:r w:rsidR="004B56AA">
        <w:rPr>
          <w:sz w:val="26"/>
          <w:szCs w:val="26"/>
        </w:rPr>
        <w:t>вителем нанимателя (работодателем</w:t>
      </w:r>
      <w:r w:rsidRPr="00A362CD">
        <w:rPr>
          <w:sz w:val="26"/>
          <w:szCs w:val="26"/>
        </w:rPr>
        <w:t>), и печатью;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7) копия трудовой книжки, заверенная подписью представителя нанимателя (работодателя) либо должностного лица, которому такие полномочия предоставлены представителем нанимателя (работодателем), и печатью;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8) 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 xml:space="preserve">9) письменное </w:t>
      </w:r>
      <w:hyperlink w:anchor="P397">
        <w:r w:rsidRPr="00A362CD">
          <w:rPr>
            <w:sz w:val="26"/>
            <w:szCs w:val="26"/>
          </w:rPr>
          <w:t>согласие</w:t>
        </w:r>
      </w:hyperlink>
      <w:r w:rsidRPr="00A362CD">
        <w:rPr>
          <w:sz w:val="26"/>
          <w:szCs w:val="26"/>
        </w:rPr>
        <w:t xml:space="preserve"> на обработку и передачу персональных данных третьим лицам (приложение 5 к Положению).</w:t>
      </w:r>
    </w:p>
    <w:p w:rsidR="00A362CD" w:rsidRPr="00A362CD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r w:rsidRPr="00A362CD">
        <w:rPr>
          <w:sz w:val="26"/>
          <w:szCs w:val="26"/>
        </w:rPr>
        <w:t>К заявлению лица, обратившегося за назначением пенсии за выслугу лет в связи с признанием его инвалидом, должна быть приложена справка об установлении инвалидности и о степени ограничения способности к трудовой деятельности.</w:t>
      </w:r>
    </w:p>
    <w:p w:rsidR="008E3D4F" w:rsidRDefault="00A362CD" w:rsidP="00A362CD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362CD">
        <w:rPr>
          <w:sz w:val="26"/>
          <w:szCs w:val="26"/>
        </w:rPr>
        <w:t xml:space="preserve">В случае наличия у лица права на пенсию за выслугу лет в соответствии </w:t>
      </w:r>
      <w:r w:rsidRPr="00A362CD">
        <w:rPr>
          <w:sz w:val="26"/>
          <w:szCs w:val="26"/>
        </w:rPr>
        <w:br/>
        <w:t xml:space="preserve">с </w:t>
      </w:r>
      <w:hyperlink w:anchor="P63">
        <w:r w:rsidRPr="00A362CD">
          <w:rPr>
            <w:sz w:val="26"/>
            <w:szCs w:val="26"/>
          </w:rPr>
          <w:t>пунктом 3</w:t>
        </w:r>
      </w:hyperlink>
      <w:r w:rsidRPr="00A362CD">
        <w:rPr>
          <w:sz w:val="26"/>
          <w:szCs w:val="26"/>
        </w:rPr>
        <w:t xml:space="preserve"> Положения, а также права на пенсию за выслугу лет в иных органах, указанных в </w:t>
      </w:r>
      <w:hyperlink w:anchor="P82">
        <w:r w:rsidRPr="00A362CD">
          <w:rPr>
            <w:sz w:val="26"/>
            <w:szCs w:val="26"/>
          </w:rPr>
          <w:t xml:space="preserve">пункте </w:t>
        </w:r>
      </w:hyperlink>
      <w:r w:rsidR="00B819D3">
        <w:t>11.1</w:t>
      </w:r>
      <w:r w:rsidRPr="00A362CD">
        <w:rPr>
          <w:sz w:val="26"/>
          <w:szCs w:val="26"/>
        </w:rPr>
        <w:t xml:space="preserve"> Положения, при обращении за назначением пенсии за выслугу лет к заявлению и документам, предусмотренным </w:t>
      </w:r>
      <w:hyperlink w:anchor="P97">
        <w:r w:rsidRPr="00A362CD">
          <w:rPr>
            <w:sz w:val="26"/>
            <w:szCs w:val="26"/>
          </w:rPr>
          <w:t>пунктом 1</w:t>
        </w:r>
      </w:hyperlink>
      <w:r w:rsidR="00B819D3">
        <w:t>4</w:t>
      </w:r>
      <w:r w:rsidRPr="00A362CD">
        <w:rPr>
          <w:sz w:val="26"/>
          <w:szCs w:val="26"/>
        </w:rPr>
        <w:t xml:space="preserve"> Положения, должна быть приложена справка об отсутствии назначенной пенсии за выслугу</w:t>
      </w:r>
      <w:proofErr w:type="gramEnd"/>
      <w:r w:rsidRPr="00A362CD">
        <w:rPr>
          <w:sz w:val="26"/>
          <w:szCs w:val="26"/>
        </w:rPr>
        <w:t xml:space="preserve"> лет в органах, указанных в </w:t>
      </w:r>
      <w:hyperlink w:anchor="P82">
        <w:r w:rsidRPr="00A362CD">
          <w:rPr>
            <w:sz w:val="26"/>
            <w:szCs w:val="26"/>
          </w:rPr>
          <w:t xml:space="preserve">пункте </w:t>
        </w:r>
      </w:hyperlink>
      <w:r w:rsidR="00B819D3">
        <w:t>11.1</w:t>
      </w:r>
      <w:r w:rsidRPr="00A362CD">
        <w:rPr>
          <w:sz w:val="26"/>
          <w:szCs w:val="26"/>
        </w:rPr>
        <w:t xml:space="preserve"> Положения</w:t>
      </w:r>
      <w:r w:rsidR="00944FFB">
        <w:rPr>
          <w:sz w:val="26"/>
          <w:szCs w:val="26"/>
        </w:rPr>
        <w:t>»;</w:t>
      </w:r>
    </w:p>
    <w:p w:rsidR="00B9527E" w:rsidRDefault="00981375" w:rsidP="00A362C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9527E">
        <w:rPr>
          <w:sz w:val="26"/>
          <w:szCs w:val="26"/>
        </w:rPr>
        <w:t>) пункт 15 изложить в следующей редакции:</w:t>
      </w:r>
    </w:p>
    <w:p w:rsidR="00B9527E" w:rsidRPr="00BD3B94" w:rsidRDefault="00B9527E" w:rsidP="00B9527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81375">
        <w:rPr>
          <w:sz w:val="26"/>
          <w:szCs w:val="26"/>
        </w:rPr>
        <w:t>15. </w:t>
      </w:r>
      <w:r w:rsidRPr="000C4D70">
        <w:rPr>
          <w:sz w:val="26"/>
          <w:szCs w:val="26"/>
        </w:rPr>
        <w:t>Заявление</w:t>
      </w:r>
      <w:r w:rsidRPr="00BD3B94">
        <w:rPr>
          <w:sz w:val="26"/>
          <w:szCs w:val="26"/>
        </w:rPr>
        <w:t xml:space="preserve"> и документы, необходимые для назначения, перерасчета размера, приостановления, возобновления, прекращения выплаты пенсии за выслугу лет, предоставляются лицом, замещавшим должность муниципальной службы Советского района города Челябинска, </w:t>
      </w:r>
      <w:r w:rsidRPr="000C4D70">
        <w:rPr>
          <w:sz w:val="26"/>
          <w:szCs w:val="26"/>
        </w:rPr>
        <w:t>в кадровые службы соответствующего органа,</w:t>
      </w:r>
      <w:r>
        <w:rPr>
          <w:sz w:val="26"/>
          <w:szCs w:val="26"/>
        </w:rPr>
        <w:t xml:space="preserve"> </w:t>
      </w:r>
      <w:r w:rsidRPr="00BD3B94">
        <w:rPr>
          <w:sz w:val="26"/>
          <w:szCs w:val="26"/>
        </w:rPr>
        <w:t>и регистрируются в день подачи (получения по почте) указанных документов</w:t>
      </w:r>
      <w:r>
        <w:rPr>
          <w:sz w:val="26"/>
          <w:szCs w:val="26"/>
        </w:rPr>
        <w:t xml:space="preserve"> </w:t>
      </w:r>
      <w:r w:rsidRPr="00BD3B94">
        <w:rPr>
          <w:sz w:val="26"/>
          <w:szCs w:val="26"/>
        </w:rPr>
        <w:t>в специальном журнале.</w:t>
      </w:r>
    </w:p>
    <w:p w:rsidR="00B9527E" w:rsidRDefault="00B9527E" w:rsidP="00B9527E">
      <w:pPr>
        <w:pStyle w:val="ConsPlusNormal"/>
        <w:ind w:firstLine="540"/>
        <w:jc w:val="both"/>
        <w:rPr>
          <w:sz w:val="26"/>
          <w:szCs w:val="26"/>
        </w:rPr>
      </w:pPr>
      <w:r w:rsidRPr="00907AC8">
        <w:rPr>
          <w:sz w:val="26"/>
          <w:szCs w:val="26"/>
        </w:rPr>
        <w:t xml:space="preserve">Если документы пересылаются по почте, то днем обращения за пенсией </w:t>
      </w:r>
      <w:r>
        <w:rPr>
          <w:sz w:val="26"/>
          <w:szCs w:val="26"/>
        </w:rPr>
        <w:br/>
      </w:r>
      <w:r w:rsidRPr="00907AC8">
        <w:rPr>
          <w:sz w:val="26"/>
          <w:szCs w:val="26"/>
        </w:rPr>
        <w:t>за выслугу лет считается дата, указанная на почтовом штемпеле организации федеральной почтовой связи по месту отправления</w:t>
      </w:r>
      <w:r>
        <w:rPr>
          <w:sz w:val="26"/>
          <w:szCs w:val="26"/>
        </w:rPr>
        <w:t>»;</w:t>
      </w:r>
    </w:p>
    <w:p w:rsidR="00943135" w:rsidRDefault="00981375" w:rsidP="009431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43135">
        <w:rPr>
          <w:sz w:val="26"/>
          <w:szCs w:val="26"/>
        </w:rPr>
        <w:t>) </w:t>
      </w:r>
      <w:hyperlink r:id="rId59" w:history="1">
        <w:r w:rsidR="00943135" w:rsidRPr="006C23DD">
          <w:rPr>
            <w:rFonts w:eastAsia="Courier New"/>
            <w:kern w:val="1"/>
            <w:sz w:val="26"/>
            <w:szCs w:val="26"/>
            <w:lang w:eastAsia="ar-SA"/>
          </w:rPr>
          <w:t xml:space="preserve">пункт </w:t>
        </w:r>
        <w:r w:rsidR="00943135">
          <w:rPr>
            <w:rFonts w:eastAsia="Courier New"/>
            <w:kern w:val="1"/>
            <w:sz w:val="26"/>
            <w:szCs w:val="26"/>
            <w:lang w:eastAsia="ar-SA"/>
          </w:rPr>
          <w:t>1</w:t>
        </w:r>
      </w:hyperlink>
      <w:r w:rsidR="00943135">
        <w:t>6</w:t>
      </w:r>
      <w:r w:rsidR="00943135" w:rsidRPr="006C23DD">
        <w:rPr>
          <w:rFonts w:eastAsia="Courier New"/>
          <w:kern w:val="1"/>
          <w:sz w:val="26"/>
          <w:szCs w:val="26"/>
          <w:lang w:eastAsia="ar-SA"/>
        </w:rPr>
        <w:t xml:space="preserve"> изложить в следующей редакции</w:t>
      </w:r>
      <w:r w:rsidR="00943135">
        <w:rPr>
          <w:rFonts w:eastAsia="Courier New"/>
          <w:kern w:val="1"/>
          <w:sz w:val="26"/>
          <w:szCs w:val="26"/>
          <w:lang w:eastAsia="ar-SA"/>
        </w:rPr>
        <w:t>:</w:t>
      </w:r>
    </w:p>
    <w:p w:rsidR="00943135" w:rsidRDefault="00943135" w:rsidP="00B952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«16. </w:t>
      </w:r>
      <w:proofErr w:type="gramStart"/>
      <w:r w:rsidR="00B9527E" w:rsidRPr="00B9527E">
        <w:rPr>
          <w:sz w:val="26"/>
          <w:szCs w:val="26"/>
        </w:rPr>
        <w:t>Соответствующая кадровая служба не позднее тридцати рабочих дней со дня поступления всех необходимых документов осуществляет их проверку, определяет размер пенсии за выслугу лет, готовит проект распоряжения (приказа) о назначении, перерасчете размера, приостановлении, возобновлении, прекращении выплаты пенсии за выслугу лет лицам, замещавшим должности муниципальной службы в Советском районе города Челябинска, или проект распоряжения (приказа), либо уполномоченного должностного лица местного самоуправления Советского</w:t>
      </w:r>
      <w:proofErr w:type="gramEnd"/>
      <w:r w:rsidR="00B9527E" w:rsidRPr="00B9527E">
        <w:rPr>
          <w:sz w:val="26"/>
          <w:szCs w:val="26"/>
        </w:rPr>
        <w:t xml:space="preserve"> района города Челябинска о назначении, перерасчете размера, приостановлении, возобновлении, прекращении выплаты пенсии за выслугу лет лицам, замещавшим должности муниципальной службы в Советском районе города Челябинска</w:t>
      </w:r>
      <w:proofErr w:type="gramStart"/>
      <w:r w:rsidR="00B9527E" w:rsidRPr="00B9527E">
        <w:rPr>
          <w:sz w:val="26"/>
          <w:szCs w:val="26"/>
        </w:rPr>
        <w:t>.</w:t>
      </w:r>
      <w:r w:rsidR="000C4D70">
        <w:rPr>
          <w:sz w:val="26"/>
          <w:szCs w:val="26"/>
        </w:rPr>
        <w:t>»;</w:t>
      </w:r>
      <w:proofErr w:type="gramEnd"/>
    </w:p>
    <w:p w:rsidR="000C4D70" w:rsidRDefault="00981375" w:rsidP="00B9527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="000C4D70">
        <w:rPr>
          <w:sz w:val="26"/>
          <w:szCs w:val="26"/>
        </w:rPr>
        <w:t> второй абзац пункта 18 дополнить словами:</w:t>
      </w:r>
    </w:p>
    <w:p w:rsidR="000C4D70" w:rsidRDefault="000C4D70" w:rsidP="000C4D7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«,</w:t>
      </w:r>
      <w:r w:rsidRPr="00636427">
        <w:rPr>
          <w:sz w:val="26"/>
          <w:szCs w:val="26"/>
        </w:rPr>
        <w:t>но не более чем до дня назначения (в том числе досрочно) страховой (трудовой) пенсии по старости (инвалидности)</w:t>
      </w:r>
      <w:proofErr w:type="gramStart"/>
      <w:r w:rsidRPr="0063642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0C4D70" w:rsidRDefault="00981375" w:rsidP="000C4D70">
      <w:pPr>
        <w:pStyle w:val="ConsPlusNormal"/>
        <w:ind w:firstLine="540"/>
        <w:jc w:val="both"/>
        <w:rPr>
          <w:sz w:val="26"/>
          <w:szCs w:val="26"/>
        </w:rPr>
      </w:pPr>
      <w:r w:rsidRPr="00981375">
        <w:rPr>
          <w:sz w:val="26"/>
          <w:szCs w:val="26"/>
        </w:rPr>
        <w:t>12</w:t>
      </w:r>
      <w:r w:rsidR="000C4D70">
        <w:rPr>
          <w:sz w:val="26"/>
          <w:szCs w:val="26"/>
        </w:rPr>
        <w:t>) </w:t>
      </w:r>
      <w:r w:rsidR="00FD4DF3">
        <w:rPr>
          <w:sz w:val="26"/>
          <w:szCs w:val="26"/>
        </w:rPr>
        <w:t>пункт 23 изложить в новой редакции:</w:t>
      </w:r>
    </w:p>
    <w:p w:rsidR="00FD4DF3" w:rsidRPr="006853BA" w:rsidRDefault="00FD4DF3" w:rsidP="00FD4DF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«23</w:t>
      </w:r>
      <w:r w:rsidRPr="006853BA">
        <w:rPr>
          <w:sz w:val="26"/>
          <w:szCs w:val="26"/>
        </w:rPr>
        <w:t xml:space="preserve">. Пенсия за выслугу лет выплачивается в текущем месяце по месту жительства получателя пенсии за выслугу лет. Выплата пенсии за выслугу лет осуществляется </w:t>
      </w:r>
      <w:r w:rsidRPr="003D1506">
        <w:rPr>
          <w:sz w:val="26"/>
          <w:szCs w:val="26"/>
        </w:rPr>
        <w:t>путем доставки пенсии через отделения почтовой связи,</w:t>
      </w:r>
      <w:r w:rsidRPr="006853BA">
        <w:rPr>
          <w:sz w:val="26"/>
          <w:szCs w:val="26"/>
        </w:rPr>
        <w:t xml:space="preserve"> либо</w:t>
      </w:r>
      <w:r>
        <w:rPr>
          <w:sz w:val="26"/>
          <w:szCs w:val="26"/>
        </w:rPr>
        <w:t>,</w:t>
      </w:r>
      <w:r w:rsidRPr="006853BA">
        <w:rPr>
          <w:sz w:val="26"/>
          <w:szCs w:val="26"/>
        </w:rPr>
        <w:t xml:space="preserve"> по желанию получателя пенсии за выслугу лет</w:t>
      </w:r>
      <w:r>
        <w:rPr>
          <w:sz w:val="26"/>
          <w:szCs w:val="26"/>
        </w:rPr>
        <w:t>,</w:t>
      </w:r>
      <w:r w:rsidRPr="006853BA">
        <w:rPr>
          <w:sz w:val="26"/>
          <w:szCs w:val="26"/>
        </w:rPr>
        <w:t xml:space="preserve"> путем зачисления суммы пенсии на его лицевой счет в кредитной организации.</w:t>
      </w:r>
    </w:p>
    <w:p w:rsidR="00FD4DF3" w:rsidRDefault="00FD4DF3" w:rsidP="00FD4DF3">
      <w:pPr>
        <w:pStyle w:val="ConsPlusNormal"/>
        <w:ind w:firstLine="540"/>
        <w:jc w:val="both"/>
        <w:rPr>
          <w:sz w:val="26"/>
          <w:szCs w:val="26"/>
        </w:rPr>
      </w:pPr>
      <w:r w:rsidRPr="006853BA">
        <w:rPr>
          <w:sz w:val="26"/>
          <w:szCs w:val="26"/>
        </w:rPr>
        <w:t xml:space="preserve">При смене получателем пенсии места жительства в пределах Российской </w:t>
      </w:r>
      <w:r w:rsidRPr="006853BA">
        <w:rPr>
          <w:sz w:val="26"/>
          <w:szCs w:val="26"/>
        </w:rPr>
        <w:lastRenderedPageBreak/>
        <w:t>Федерации выплата пенсии осуществляется в установленном порядке по новому месту жительства на основании личного заявления и документов о регистрации по месту жительства (пребывания), предоставляемых в соответствующие органы</w:t>
      </w:r>
      <w:proofErr w:type="gramStart"/>
      <w:r w:rsidRPr="006853BA">
        <w:rPr>
          <w:sz w:val="26"/>
          <w:szCs w:val="26"/>
        </w:rPr>
        <w:t>.</w:t>
      </w:r>
      <w:r w:rsidR="00A54D8F">
        <w:rPr>
          <w:sz w:val="26"/>
          <w:szCs w:val="26"/>
        </w:rPr>
        <w:t>»;</w:t>
      </w:r>
      <w:proofErr w:type="gramEnd"/>
    </w:p>
    <w:p w:rsidR="00A54D8F" w:rsidRDefault="00981375" w:rsidP="00A54D8F">
      <w:pPr>
        <w:pStyle w:val="ConsPlusNormal"/>
        <w:ind w:firstLine="540"/>
        <w:jc w:val="both"/>
        <w:rPr>
          <w:sz w:val="26"/>
          <w:szCs w:val="26"/>
        </w:rPr>
      </w:pPr>
      <w:r w:rsidRPr="006E11C3">
        <w:rPr>
          <w:sz w:val="26"/>
          <w:szCs w:val="26"/>
        </w:rPr>
        <w:t>13</w:t>
      </w:r>
      <w:r w:rsidR="00A54D8F">
        <w:rPr>
          <w:sz w:val="26"/>
          <w:szCs w:val="26"/>
        </w:rPr>
        <w:t>) пункт 24 изложить в новой редакции:</w:t>
      </w:r>
    </w:p>
    <w:p w:rsidR="00A54D8F" w:rsidRPr="006B4F81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54D8F">
        <w:rPr>
          <w:sz w:val="26"/>
          <w:szCs w:val="26"/>
        </w:rPr>
        <w:t xml:space="preserve">24. Расходы по доставке и пересылке пенсии за выслугу лет через отделения почтовой связи осуществляются за счет </w:t>
      </w:r>
      <w:proofErr w:type="gramStart"/>
      <w:r w:rsidRPr="00A54D8F">
        <w:rPr>
          <w:sz w:val="26"/>
          <w:szCs w:val="26"/>
        </w:rPr>
        <w:t>средств бюджета Советского района города Челябинска</w:t>
      </w:r>
      <w:proofErr w:type="gramEnd"/>
      <w:r w:rsidRPr="00A54D8F">
        <w:rPr>
          <w:sz w:val="26"/>
          <w:szCs w:val="26"/>
        </w:rPr>
        <w:t xml:space="preserve"> по тарифам, установленным для доставки страховых (трудовой) пенсий.</w:t>
      </w:r>
    </w:p>
    <w:p w:rsidR="00A54D8F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r w:rsidRPr="006B4F81">
        <w:rPr>
          <w:sz w:val="26"/>
          <w:szCs w:val="26"/>
        </w:rPr>
        <w:t>Финансирование расходов на оплату банковских услуг осуществляется за счет средств бюджета Советского города Челябинска в размере не более 1,5 процента зачисленной суммы пенсии за выслугу лет</w:t>
      </w:r>
      <w:proofErr w:type="gramStart"/>
      <w:r w:rsidRPr="006B4F81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A54D8F" w:rsidRDefault="0079798E" w:rsidP="00A54D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54D8F">
        <w:rPr>
          <w:sz w:val="26"/>
          <w:szCs w:val="26"/>
        </w:rPr>
        <w:t>) пункт 26 изложить в новой редакции:</w:t>
      </w:r>
    </w:p>
    <w:p w:rsidR="00A54D8F" w:rsidRPr="006B4F81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«26. </w:t>
      </w:r>
      <w:r w:rsidRPr="006B4F81">
        <w:rPr>
          <w:sz w:val="26"/>
          <w:szCs w:val="26"/>
        </w:rPr>
        <w:t>Приостановление выплаты пенсии за выслугу лет производится в следующих случаях:</w:t>
      </w:r>
    </w:p>
    <w:p w:rsidR="00A54D8F" w:rsidRPr="006B4F81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bookmarkStart w:id="3" w:name="P136"/>
      <w:bookmarkEnd w:id="3"/>
      <w:r w:rsidRPr="006B4F81">
        <w:rPr>
          <w:sz w:val="26"/>
          <w:szCs w:val="26"/>
        </w:rPr>
        <w:t xml:space="preserve">1) в период прохождения государственной службы Российской Федерации, трудовой деятельности в межгосударственных (межправительственных) органах, созданных с участием Российской Федерации, на должностях, по которым </w:t>
      </w:r>
      <w:r>
        <w:rPr>
          <w:sz w:val="26"/>
          <w:szCs w:val="26"/>
        </w:rPr>
        <w:br/>
      </w:r>
      <w:r w:rsidRPr="006B4F81">
        <w:rPr>
          <w:sz w:val="26"/>
          <w:szCs w:val="26"/>
        </w:rPr>
        <w:t>в соответствии с международными договорами Российской Федерации осуществляется назначение пенсий за выслугу лет в порядке, установленном для федеральных государственных (гражданских) служащих;</w:t>
      </w:r>
    </w:p>
    <w:p w:rsidR="00A54D8F" w:rsidRPr="006B4F81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bookmarkStart w:id="4" w:name="P137"/>
      <w:bookmarkEnd w:id="4"/>
      <w:r w:rsidRPr="006B4F81">
        <w:rPr>
          <w:sz w:val="26"/>
          <w:szCs w:val="26"/>
        </w:rPr>
        <w:t>2) при замещении государственной должности Российской Федерации, государственной должности субъекта Российской Федерации, должности государственной гражданской службы, муниципальной должности, замещаемой на постоянной основе, должности муниципальной службы;</w:t>
      </w:r>
    </w:p>
    <w:p w:rsidR="00A54D8F" w:rsidRPr="00A54D8F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r w:rsidRPr="00A54D8F">
        <w:rPr>
          <w:sz w:val="26"/>
          <w:szCs w:val="26"/>
        </w:rPr>
        <w:t>3) при неполучении пенсии за выслугу лет путем доставки через отделения почтовой связи в течение шести месяцев подряд - начиная с первого числа месяца, следующего за месяцем, в котором истек указанный срок;</w:t>
      </w:r>
    </w:p>
    <w:p w:rsidR="00A54D8F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54D8F">
        <w:rPr>
          <w:sz w:val="26"/>
          <w:szCs w:val="26"/>
        </w:rPr>
        <w:t>4) при непредставлении лицом, являющимся получателем пенсии за выслугу лет, документов, подтверждающих переосвидетельствование федеральным учреждением медико-социальной экспертизы его инвалидности, либо назначении лицу, замещавшему должность муниципальной службы Советского района города Челябинска, (в том числе досрочно) страховой (трудовой) пенсии по старости (инвалидности).</w:t>
      </w:r>
      <w:proofErr w:type="gramEnd"/>
    </w:p>
    <w:p w:rsidR="00A54D8F" w:rsidRPr="006E11C3" w:rsidRDefault="00A54D8F" w:rsidP="00A54D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26.1</w:t>
      </w:r>
      <w:r w:rsidR="00D90D3E">
        <w:rPr>
          <w:sz w:val="26"/>
          <w:szCs w:val="26"/>
        </w:rPr>
        <w:t>. </w:t>
      </w:r>
      <w:r w:rsidRPr="00D90D3E">
        <w:rPr>
          <w:sz w:val="26"/>
          <w:szCs w:val="26"/>
        </w:rPr>
        <w:t xml:space="preserve">Приостановление выплаты пенсии за выслугу лет производится со дня возникновения обстоятельств, указанных в </w:t>
      </w:r>
      <w:hyperlink w:anchor="P135">
        <w:r w:rsidRPr="00D90D3E">
          <w:rPr>
            <w:sz w:val="26"/>
            <w:szCs w:val="26"/>
          </w:rPr>
          <w:t xml:space="preserve">пункте </w:t>
        </w:r>
      </w:hyperlink>
      <w:r w:rsidR="00920958">
        <w:t>26</w:t>
      </w:r>
      <w:r w:rsidRPr="00D90D3E">
        <w:rPr>
          <w:sz w:val="26"/>
          <w:szCs w:val="26"/>
        </w:rPr>
        <w:t xml:space="preserve"> Положения</w:t>
      </w:r>
      <w:proofErr w:type="gramStart"/>
      <w:r w:rsidR="006E11C3">
        <w:rPr>
          <w:sz w:val="26"/>
          <w:szCs w:val="26"/>
        </w:rPr>
        <w:t>.»;</w:t>
      </w:r>
      <w:proofErr w:type="gramEnd"/>
    </w:p>
    <w:p w:rsidR="00D90D3E" w:rsidRDefault="00D90D3E" w:rsidP="00A54D8F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9798E">
        <w:rPr>
          <w:sz w:val="26"/>
          <w:szCs w:val="26"/>
        </w:rPr>
        <w:t>5</w:t>
      </w:r>
      <w:r>
        <w:rPr>
          <w:sz w:val="26"/>
          <w:szCs w:val="26"/>
        </w:rPr>
        <w:t>) пункт 27 дополнить подпунктом следующего содержания:</w:t>
      </w:r>
    </w:p>
    <w:p w:rsidR="00D90D3E" w:rsidRPr="00D90D3E" w:rsidRDefault="00D90D3E" w:rsidP="00D90D3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«27.1. </w:t>
      </w:r>
      <w:proofErr w:type="gramStart"/>
      <w:r w:rsidRPr="00D90D3E">
        <w:rPr>
          <w:sz w:val="26"/>
          <w:szCs w:val="26"/>
        </w:rPr>
        <w:t>В случае обращения лица, являющегося получателем пенсии за выслугу лет, с заявлением и документами, подтверждающими переосвидетельствование федеральным учреждением медико-социальной экспертизы его инвалидности, в течение трех месяцев начиная с первого числа месяца, следующего за месяцем, в котором истек срок его инвалидности, и (или) документами, подтверждающими назначение (в том числе досрочно) страховой (трудовой) пенсии по старости (инвалидности), выплата пенсии за выслугу лет</w:t>
      </w:r>
      <w:proofErr w:type="gramEnd"/>
      <w:r w:rsidRPr="00D90D3E">
        <w:rPr>
          <w:sz w:val="26"/>
          <w:szCs w:val="26"/>
        </w:rPr>
        <w:t xml:space="preserve"> возобновляется со дня, с которого это лицо вновь признано инвалидом, либо со дня назначения (в том числе досрочно) страховой (трудовой) пенсии по старости (инвалидности).</w:t>
      </w:r>
    </w:p>
    <w:p w:rsidR="00D90D3E" w:rsidRDefault="00D90D3E" w:rsidP="00D90D3E">
      <w:pPr>
        <w:pStyle w:val="ConsPlusNormal"/>
        <w:ind w:firstLine="540"/>
        <w:jc w:val="both"/>
        <w:rPr>
          <w:sz w:val="26"/>
          <w:szCs w:val="26"/>
        </w:rPr>
      </w:pPr>
      <w:r w:rsidRPr="00D90D3E">
        <w:rPr>
          <w:sz w:val="26"/>
          <w:szCs w:val="26"/>
        </w:rPr>
        <w:t xml:space="preserve">Выплата пенсии за выслугу лет в связи с инвалидностью возобновляется </w:t>
      </w:r>
      <w:r w:rsidRPr="00D90D3E">
        <w:rPr>
          <w:sz w:val="26"/>
          <w:szCs w:val="26"/>
        </w:rPr>
        <w:br/>
        <w:t xml:space="preserve">на срок, указанный в </w:t>
      </w:r>
      <w:hyperlink w:anchor="P112">
        <w:r w:rsidRPr="00D90D3E">
          <w:rPr>
            <w:sz w:val="26"/>
            <w:szCs w:val="26"/>
          </w:rPr>
          <w:t xml:space="preserve">абзаце втором пункта </w:t>
        </w:r>
      </w:hyperlink>
      <w:r w:rsidR="00CA4855">
        <w:t>18</w:t>
      </w:r>
      <w:r w:rsidRPr="00D90D3E">
        <w:rPr>
          <w:sz w:val="26"/>
          <w:szCs w:val="26"/>
        </w:rPr>
        <w:t xml:space="preserve"> Положения, на основании документа, выданного </w:t>
      </w:r>
      <w:r w:rsidR="00265BF9">
        <w:rPr>
          <w:sz w:val="26"/>
          <w:szCs w:val="26"/>
        </w:rPr>
        <w:t>Фондом пенсионного и социального страхования Российской Федерации</w:t>
      </w:r>
      <w:proofErr w:type="gramStart"/>
      <w:r w:rsidRPr="00D90D3E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265BF9" w:rsidRDefault="0079798E" w:rsidP="00D90D3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265BF9">
        <w:rPr>
          <w:sz w:val="26"/>
          <w:szCs w:val="26"/>
        </w:rPr>
        <w:t>) пункт 28 дополнить подпунктом следующего содержания:</w:t>
      </w:r>
    </w:p>
    <w:p w:rsidR="00265BF9" w:rsidRPr="00336C5C" w:rsidRDefault="00265BF9" w:rsidP="00265BF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«5) </w:t>
      </w:r>
      <w:proofErr w:type="spellStart"/>
      <w:r w:rsidRPr="00265BF9">
        <w:rPr>
          <w:sz w:val="26"/>
          <w:szCs w:val="26"/>
        </w:rPr>
        <w:t>непредоставление</w:t>
      </w:r>
      <w:proofErr w:type="spellEnd"/>
      <w:r w:rsidRPr="00265BF9">
        <w:rPr>
          <w:sz w:val="26"/>
          <w:szCs w:val="26"/>
        </w:rPr>
        <w:t xml:space="preserve"> по истечении срока, установленного в </w:t>
      </w:r>
      <w:hyperlink w:anchor="P143">
        <w:r w:rsidRPr="00265BF9">
          <w:rPr>
            <w:sz w:val="26"/>
            <w:szCs w:val="26"/>
          </w:rPr>
          <w:t xml:space="preserve">пункте </w:t>
        </w:r>
      </w:hyperlink>
      <w:r w:rsidR="0079798E">
        <w:t>27.1</w:t>
      </w:r>
      <w:r w:rsidRPr="00265BF9">
        <w:rPr>
          <w:sz w:val="26"/>
          <w:szCs w:val="26"/>
        </w:rPr>
        <w:t xml:space="preserve"> </w:t>
      </w:r>
      <w:r w:rsidRPr="00265BF9">
        <w:rPr>
          <w:sz w:val="26"/>
          <w:szCs w:val="26"/>
        </w:rPr>
        <w:lastRenderedPageBreak/>
        <w:t xml:space="preserve">Положения, лицом, являющимся получателем пенсии за выслугу лет, заявления </w:t>
      </w:r>
      <w:r w:rsidRPr="00265BF9">
        <w:rPr>
          <w:sz w:val="26"/>
          <w:szCs w:val="26"/>
        </w:rPr>
        <w:br/>
        <w:t xml:space="preserve">и документов, подтверждающих переосвидетельствование его инвалидности федеральным учреждением медико-социальной экспертизы, либо назначение (в том числе досрочно) страховой (трудовой) пенсии по старости (инвалидности), либо достижение возраста, предусмотренного </w:t>
      </w:r>
      <w:hyperlink r:id="rId60">
        <w:r w:rsidRPr="00265BF9">
          <w:rPr>
            <w:sz w:val="26"/>
            <w:szCs w:val="26"/>
          </w:rPr>
          <w:t>статьей 8</w:t>
        </w:r>
      </w:hyperlink>
      <w:r w:rsidRPr="00265BF9">
        <w:rPr>
          <w:sz w:val="26"/>
          <w:szCs w:val="26"/>
        </w:rPr>
        <w:t xml:space="preserve"> Федерального закона от 28.12.2013</w:t>
      </w:r>
      <w:r w:rsidR="00AB0B09">
        <w:rPr>
          <w:sz w:val="26"/>
          <w:szCs w:val="26"/>
        </w:rPr>
        <w:t xml:space="preserve"> № 400-ФЗ «О страховых пенсиях».</w:t>
      </w:r>
      <w:proofErr w:type="gramEnd"/>
    </w:p>
    <w:p w:rsidR="0079798E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2.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Pr="00E916EB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E916EB">
        <w:rPr>
          <w:sz w:val="26"/>
          <w:szCs w:val="26"/>
        </w:rPr>
        <w:t xml:space="preserve"> </w:t>
      </w:r>
      <w:r w:rsidRPr="006C23DD">
        <w:rPr>
          <w:rFonts w:eastAsia="Courier New"/>
          <w:kern w:val="1"/>
          <w:sz w:val="26"/>
          <w:szCs w:val="26"/>
          <w:lang w:eastAsia="ar-SA"/>
        </w:rPr>
        <w:t xml:space="preserve">о назначении, перерасчете и выплате пенсии за выслугу лет лицам, замещавшим должности муниципальной </w:t>
      </w:r>
      <w:proofErr w:type="gramStart"/>
      <w:r w:rsidRPr="006C23DD">
        <w:rPr>
          <w:rFonts w:eastAsia="Courier New"/>
          <w:kern w:val="1"/>
          <w:sz w:val="26"/>
          <w:szCs w:val="26"/>
          <w:lang w:eastAsia="ar-SA"/>
        </w:rPr>
        <w:t>службы органов местного самоуправления Советского района города Челябинска</w:t>
      </w:r>
      <w:proofErr w:type="gramEnd"/>
      <w:r>
        <w:rPr>
          <w:rFonts w:eastAsia="Courier New"/>
          <w:kern w:val="1"/>
          <w:sz w:val="26"/>
          <w:szCs w:val="26"/>
          <w:lang w:eastAsia="ar-SA"/>
        </w:rPr>
        <w:t xml:space="preserve"> </w:t>
      </w:r>
      <w:hyperlink r:id="rId61" w:history="1">
        <w:r w:rsidR="00E916EB" w:rsidRPr="00E916EB">
          <w:rPr>
            <w:sz w:val="26"/>
            <w:szCs w:val="26"/>
          </w:rPr>
          <w:t>дополнить</w:t>
        </w:r>
      </w:hyperlink>
      <w:r w:rsidR="00E916EB" w:rsidRPr="00E916EB">
        <w:rPr>
          <w:sz w:val="26"/>
          <w:szCs w:val="26"/>
        </w:rPr>
        <w:t xml:space="preserve"> </w:t>
      </w:r>
      <w:hyperlink r:id="rId62" w:history="1">
        <w:r w:rsidR="00E916EB" w:rsidRPr="00E916EB">
          <w:rPr>
            <w:sz w:val="26"/>
            <w:szCs w:val="26"/>
          </w:rPr>
          <w:t xml:space="preserve">приложением </w:t>
        </w:r>
        <w:r w:rsidR="00E916EB">
          <w:rPr>
            <w:sz w:val="26"/>
            <w:szCs w:val="26"/>
          </w:rPr>
          <w:t>5</w:t>
        </w:r>
      </w:hyperlink>
      <w:r w:rsidR="00E916EB" w:rsidRPr="00E916EB">
        <w:rPr>
          <w:sz w:val="26"/>
          <w:szCs w:val="26"/>
        </w:rPr>
        <w:t xml:space="preserve"> </w:t>
      </w:r>
      <w:r w:rsidR="00636F6A">
        <w:rPr>
          <w:sz w:val="26"/>
          <w:szCs w:val="26"/>
        </w:rPr>
        <w:t>«</w:t>
      </w:r>
      <w:r w:rsidR="00B567C8">
        <w:rPr>
          <w:rFonts w:eastAsia="Courier New"/>
          <w:kern w:val="1"/>
          <w:sz w:val="26"/>
          <w:szCs w:val="26"/>
          <w:lang w:eastAsia="ar-SA"/>
        </w:rPr>
        <w:t>П</w:t>
      </w:r>
      <w:r w:rsidR="00B567C8" w:rsidRPr="00636F6A">
        <w:rPr>
          <w:rFonts w:eastAsia="Courier New"/>
          <w:kern w:val="1"/>
          <w:sz w:val="26"/>
          <w:szCs w:val="26"/>
          <w:lang w:eastAsia="ar-SA"/>
        </w:rPr>
        <w:t xml:space="preserve">исьменное </w:t>
      </w:r>
      <w:hyperlink r:id="rId63" w:history="1">
        <w:r w:rsidR="00B567C8" w:rsidRPr="00636F6A">
          <w:rPr>
            <w:rFonts w:eastAsia="Courier New"/>
            <w:kern w:val="1"/>
            <w:sz w:val="26"/>
            <w:szCs w:val="26"/>
            <w:lang w:eastAsia="ar-SA"/>
          </w:rPr>
          <w:t>согласие</w:t>
        </w:r>
      </w:hyperlink>
      <w:r w:rsidR="00B567C8" w:rsidRPr="00636F6A">
        <w:rPr>
          <w:rFonts w:eastAsia="Courier New"/>
          <w:kern w:val="1"/>
          <w:sz w:val="26"/>
          <w:szCs w:val="26"/>
          <w:lang w:eastAsia="ar-SA"/>
        </w:rPr>
        <w:t xml:space="preserve"> на обработку и передачу персональных данных третьим лицам</w:t>
      </w:r>
      <w:r w:rsidR="00B567C8">
        <w:rPr>
          <w:rFonts w:eastAsia="Courier New"/>
          <w:kern w:val="1"/>
          <w:sz w:val="26"/>
          <w:szCs w:val="26"/>
          <w:lang w:eastAsia="ar-SA"/>
        </w:rPr>
        <w:t>»</w:t>
      </w:r>
      <w:r w:rsidR="00AF1597">
        <w:rPr>
          <w:rFonts w:eastAsia="Courier New"/>
          <w:kern w:val="1"/>
          <w:sz w:val="26"/>
          <w:szCs w:val="26"/>
          <w:lang w:eastAsia="ar-SA"/>
        </w:rPr>
        <w:t xml:space="preserve">, </w:t>
      </w:r>
      <w:r w:rsidR="0079798E">
        <w:rPr>
          <w:rFonts w:eastAsia="Courier New"/>
          <w:kern w:val="1"/>
          <w:sz w:val="26"/>
          <w:szCs w:val="26"/>
          <w:lang w:eastAsia="ar-SA"/>
        </w:rPr>
        <w:t xml:space="preserve">согласно </w:t>
      </w:r>
      <w:r w:rsidR="00E916EB" w:rsidRPr="00E916EB">
        <w:rPr>
          <w:sz w:val="26"/>
          <w:szCs w:val="26"/>
        </w:rPr>
        <w:t>приложени</w:t>
      </w:r>
      <w:r w:rsidR="0079798E">
        <w:rPr>
          <w:sz w:val="26"/>
          <w:szCs w:val="26"/>
        </w:rPr>
        <w:t>ю</w:t>
      </w:r>
      <w:r w:rsidR="00E916EB" w:rsidRPr="00E916EB">
        <w:rPr>
          <w:sz w:val="26"/>
          <w:szCs w:val="26"/>
        </w:rPr>
        <w:t xml:space="preserve"> </w:t>
      </w:r>
      <w:r w:rsidR="00636F6A">
        <w:rPr>
          <w:sz w:val="26"/>
          <w:szCs w:val="26"/>
        </w:rPr>
        <w:t>1</w:t>
      </w:r>
      <w:r w:rsidR="00AF1597">
        <w:rPr>
          <w:sz w:val="26"/>
          <w:szCs w:val="26"/>
        </w:rPr>
        <w:t xml:space="preserve"> к настоящему решению.</w:t>
      </w:r>
    </w:p>
    <w:p w:rsidR="0079798E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ourier New"/>
          <w:kern w:val="1"/>
          <w:sz w:val="26"/>
          <w:szCs w:val="26"/>
          <w:lang w:eastAsia="ar-SA"/>
        </w:rPr>
        <w:t>3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.</w:t>
      </w:r>
      <w:r w:rsidR="00795A9A">
        <w:rPr>
          <w:rFonts w:eastAsia="Courier New"/>
          <w:kern w:val="1"/>
          <w:sz w:val="26"/>
          <w:szCs w:val="26"/>
          <w:lang w:eastAsia="ar-SA"/>
        </w:rPr>
        <w:t> 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Внести настоящее решение в раздел 1 </w:t>
      </w:r>
      <w:r w:rsidR="00795A9A">
        <w:rPr>
          <w:rFonts w:eastAsia="Courier New"/>
          <w:kern w:val="1"/>
          <w:sz w:val="26"/>
          <w:szCs w:val="26"/>
          <w:lang w:eastAsia="ar-SA"/>
        </w:rPr>
        <w:t>«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>Органы и должностные лица местного самоу</w:t>
      </w:r>
      <w:r w:rsidR="00795A9A">
        <w:rPr>
          <w:rFonts w:eastAsia="Courier New"/>
          <w:kern w:val="1"/>
          <w:sz w:val="26"/>
          <w:szCs w:val="26"/>
          <w:lang w:eastAsia="ar-SA"/>
        </w:rPr>
        <w:t>правления, муниципальная служба»</w:t>
      </w:r>
      <w:r w:rsidR="00E916EB"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79798E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>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79798E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646E0">
        <w:rPr>
          <w:sz w:val="26"/>
          <w:szCs w:val="26"/>
        </w:rPr>
        <w:t>.</w:t>
      </w:r>
      <w:r w:rsidR="00795A9A">
        <w:rPr>
          <w:sz w:val="26"/>
          <w:szCs w:val="26"/>
        </w:rPr>
        <w:t> </w:t>
      </w:r>
      <w:r w:rsidR="005646E0">
        <w:rPr>
          <w:sz w:val="26"/>
          <w:szCs w:val="26"/>
        </w:rPr>
        <w:t xml:space="preserve">Контроль исполнения настоящего решения </w:t>
      </w:r>
      <w:r w:rsidR="005646E0"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="005646E0" w:rsidRPr="00183E3C">
        <w:rPr>
          <w:sz w:val="26"/>
          <w:szCs w:val="26"/>
        </w:rPr>
        <w:t>.</w:t>
      </w:r>
    </w:p>
    <w:p w:rsidR="0079798E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95A9A" w:rsidRPr="00AB0B7B">
        <w:rPr>
          <w:sz w:val="26"/>
          <w:szCs w:val="26"/>
        </w:rPr>
        <w:t>. </w:t>
      </w:r>
      <w:r w:rsidR="00AE3851" w:rsidRPr="00AE3851">
        <w:rPr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1F0B1B" w:rsidRDefault="00A07318" w:rsidP="007979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 xml:space="preserve">«О внесении изменений в решение Совета депутатов Советского района от 21.09.2015 № 14/6 «Об утверждении Положения о назначении, перерасчете и выплате пенсии </w:t>
      </w:r>
      <w:r w:rsidR="003D3FF4">
        <w:rPr>
          <w:sz w:val="26"/>
          <w:szCs w:val="26"/>
        </w:rPr>
        <w:t xml:space="preserve">                </w:t>
      </w:r>
      <w:r w:rsidR="00AE3851" w:rsidRPr="00AB0B7B">
        <w:rPr>
          <w:sz w:val="26"/>
          <w:szCs w:val="26"/>
        </w:rPr>
        <w:t>за выслугу лет лицам, замещавшим должности муниципальной службы органов местного самоуправления Советского района города Челябинска» в информационно-телекоммуникационной сети «Интернет» на официальном сайте</w:t>
      </w:r>
      <w:proofErr w:type="gramEnd"/>
      <w:r w:rsidR="00AE3851" w:rsidRPr="00AB0B7B">
        <w:rPr>
          <w:sz w:val="26"/>
          <w:szCs w:val="26"/>
        </w:rPr>
        <w:t xml:space="preserve"> </w:t>
      </w:r>
      <w:hyperlink r:id="rId64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65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 Совет депутатов.</w:t>
      </w:r>
    </w:p>
    <w:p w:rsidR="006B12D3" w:rsidRPr="00680E64" w:rsidRDefault="006B12D3" w:rsidP="008F149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F1494" w:rsidRDefault="008F149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135" w:rsidRDefault="00386135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Председател</w:t>
      </w:r>
      <w:r w:rsidR="00B567C8">
        <w:rPr>
          <w:sz w:val="26"/>
          <w:szCs w:val="26"/>
        </w:rPr>
        <w:t>ь</w:t>
      </w:r>
      <w:r w:rsidRPr="00F0030A">
        <w:rPr>
          <w:sz w:val="26"/>
          <w:szCs w:val="26"/>
        </w:rPr>
        <w:t xml:space="preserve"> Совета депутатов </w:t>
      </w:r>
      <w:r w:rsidR="00351A62" w:rsidRPr="00F0030A">
        <w:rPr>
          <w:sz w:val="26"/>
          <w:szCs w:val="26"/>
        </w:rPr>
        <w:t xml:space="preserve"> </w:t>
      </w:r>
    </w:p>
    <w:p w:rsidR="00284450" w:rsidRPr="00F0030A" w:rsidRDefault="00284450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 w:rsidR="00C21B36">
        <w:rPr>
          <w:sz w:val="26"/>
          <w:szCs w:val="26"/>
        </w:rPr>
        <w:t xml:space="preserve">                         </w:t>
      </w:r>
      <w:r w:rsidR="00653BFD" w:rsidRPr="00F0030A">
        <w:rPr>
          <w:sz w:val="26"/>
          <w:szCs w:val="26"/>
        </w:rPr>
        <w:t xml:space="preserve"> </w:t>
      </w:r>
      <w:r w:rsidR="00351A62" w:rsidRPr="00F0030A">
        <w:rPr>
          <w:sz w:val="26"/>
          <w:szCs w:val="26"/>
        </w:rPr>
        <w:t xml:space="preserve"> </w:t>
      </w:r>
      <w:r w:rsidR="00B567C8">
        <w:rPr>
          <w:sz w:val="26"/>
          <w:szCs w:val="26"/>
        </w:rPr>
        <w:t xml:space="preserve">  </w:t>
      </w:r>
      <w:r w:rsidR="00351A62" w:rsidRPr="00F0030A">
        <w:rPr>
          <w:sz w:val="26"/>
          <w:szCs w:val="26"/>
        </w:rPr>
        <w:t xml:space="preserve"> </w:t>
      </w:r>
      <w:r w:rsidR="00653BFD" w:rsidRPr="00F0030A">
        <w:rPr>
          <w:sz w:val="26"/>
          <w:szCs w:val="26"/>
        </w:rPr>
        <w:t xml:space="preserve">  </w:t>
      </w:r>
      <w:r w:rsidR="00B567C8">
        <w:rPr>
          <w:b/>
          <w:sz w:val="26"/>
          <w:szCs w:val="26"/>
        </w:rPr>
        <w:t>С.В. Найденов</w:t>
      </w:r>
    </w:p>
    <w:p w:rsidR="00680E64" w:rsidRDefault="00680E64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135" w:rsidRDefault="00386135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111A" w:rsidRDefault="00284450" w:rsidP="0023016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0030A">
        <w:rPr>
          <w:sz w:val="26"/>
          <w:szCs w:val="26"/>
        </w:rPr>
        <w:t>Глав</w:t>
      </w:r>
      <w:r w:rsidR="004A4F85" w:rsidRPr="00F0030A">
        <w:rPr>
          <w:sz w:val="26"/>
          <w:szCs w:val="26"/>
        </w:rPr>
        <w:t>а</w:t>
      </w:r>
      <w:r w:rsidRPr="00F0030A">
        <w:rPr>
          <w:sz w:val="26"/>
          <w:szCs w:val="26"/>
        </w:rPr>
        <w:t xml:space="preserve"> Советского района                                          </w:t>
      </w:r>
      <w:r w:rsidR="004C5EFC"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</w:t>
      </w:r>
      <w:r w:rsidR="004A4F85" w:rsidRPr="00F0030A">
        <w:rPr>
          <w:sz w:val="26"/>
          <w:szCs w:val="26"/>
        </w:rPr>
        <w:t xml:space="preserve">  </w:t>
      </w:r>
      <w:r w:rsidR="00C21B36">
        <w:rPr>
          <w:sz w:val="26"/>
          <w:szCs w:val="26"/>
        </w:rPr>
        <w:t xml:space="preserve"> </w:t>
      </w:r>
      <w:r w:rsidR="004A4F85" w:rsidRPr="004C5EFC">
        <w:rPr>
          <w:b/>
          <w:sz w:val="26"/>
          <w:szCs w:val="26"/>
        </w:rPr>
        <w:t>В.Е. Макаров</w:t>
      </w:r>
    </w:p>
    <w:sectPr w:rsidR="00F9111A" w:rsidSect="00AE4153">
      <w:footerReference w:type="even" r:id="rId66"/>
      <w:footerReference w:type="default" r:id="rId67"/>
      <w:headerReference w:type="first" r:id="rId68"/>
      <w:footerReference w:type="first" r:id="rId69"/>
      <w:pgSz w:w="11906" w:h="16838" w:code="9"/>
      <w:pgMar w:top="709" w:right="707" w:bottom="426" w:left="1560" w:header="709" w:footer="27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35" w:rsidRDefault="00386135">
      <w:r>
        <w:separator/>
      </w:r>
    </w:p>
  </w:endnote>
  <w:endnote w:type="continuationSeparator" w:id="0">
    <w:p w:rsidR="00386135" w:rsidRDefault="0038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386135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6135" w:rsidRDefault="00386135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Default="00386135">
    <w:pPr>
      <w:pStyle w:val="a5"/>
      <w:jc w:val="right"/>
    </w:pPr>
  </w:p>
  <w:p w:rsidR="00386135" w:rsidRPr="002C3FEA" w:rsidRDefault="00386135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386135" w:rsidRPr="004A4F85" w:rsidRDefault="00386135" w:rsidP="00E60EF8">
    <w:pPr>
      <w:pStyle w:val="a5"/>
      <w:tabs>
        <w:tab w:val="clear" w:pos="9355"/>
        <w:tab w:val="right" w:pos="9639"/>
      </w:tabs>
      <w:ind w:right="-1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2C3FEA" w:rsidRDefault="00386135" w:rsidP="00386135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21.02.2023 № 36/4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386135" w:rsidRDefault="00386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35" w:rsidRDefault="00386135">
      <w:r>
        <w:separator/>
      </w:r>
    </w:p>
  </w:footnote>
  <w:footnote w:type="continuationSeparator" w:id="0">
    <w:p w:rsidR="00386135" w:rsidRDefault="00386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35" w:rsidRPr="00CF5700" w:rsidRDefault="00386135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4D70"/>
    <w:rsid w:val="000C5DFA"/>
    <w:rsid w:val="000C75DE"/>
    <w:rsid w:val="000E3E4C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34FD"/>
    <w:rsid w:val="0015535B"/>
    <w:rsid w:val="00166629"/>
    <w:rsid w:val="001672EE"/>
    <w:rsid w:val="00173140"/>
    <w:rsid w:val="00173A3D"/>
    <w:rsid w:val="00175FBB"/>
    <w:rsid w:val="00176DED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34EC"/>
    <w:rsid w:val="001D560F"/>
    <w:rsid w:val="001E71F5"/>
    <w:rsid w:val="001F0B1B"/>
    <w:rsid w:val="001F13CD"/>
    <w:rsid w:val="00207234"/>
    <w:rsid w:val="00213B90"/>
    <w:rsid w:val="00214DD1"/>
    <w:rsid w:val="00223696"/>
    <w:rsid w:val="00223938"/>
    <w:rsid w:val="00230165"/>
    <w:rsid w:val="00231A8D"/>
    <w:rsid w:val="0023273B"/>
    <w:rsid w:val="00240C3F"/>
    <w:rsid w:val="002445E8"/>
    <w:rsid w:val="00244BE2"/>
    <w:rsid w:val="00244C6E"/>
    <w:rsid w:val="0024778F"/>
    <w:rsid w:val="0025310D"/>
    <w:rsid w:val="00257DC6"/>
    <w:rsid w:val="00260789"/>
    <w:rsid w:val="00260AAC"/>
    <w:rsid w:val="00262529"/>
    <w:rsid w:val="00265BF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513D"/>
    <w:rsid w:val="002A7772"/>
    <w:rsid w:val="002B0870"/>
    <w:rsid w:val="002C027E"/>
    <w:rsid w:val="002C2A2F"/>
    <w:rsid w:val="002C480E"/>
    <w:rsid w:val="002C7AF4"/>
    <w:rsid w:val="002D1C00"/>
    <w:rsid w:val="002D78FA"/>
    <w:rsid w:val="002E67AD"/>
    <w:rsid w:val="002E6BBB"/>
    <w:rsid w:val="002F0254"/>
    <w:rsid w:val="002F0522"/>
    <w:rsid w:val="002F149B"/>
    <w:rsid w:val="002F2287"/>
    <w:rsid w:val="002F2CD3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47D21"/>
    <w:rsid w:val="00351A62"/>
    <w:rsid w:val="003551F9"/>
    <w:rsid w:val="00355C4F"/>
    <w:rsid w:val="00357582"/>
    <w:rsid w:val="00360DB3"/>
    <w:rsid w:val="00367A84"/>
    <w:rsid w:val="00370798"/>
    <w:rsid w:val="00386135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1506"/>
    <w:rsid w:val="003D3FF4"/>
    <w:rsid w:val="003D55E7"/>
    <w:rsid w:val="003E1EAF"/>
    <w:rsid w:val="003E263A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445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56AA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435B"/>
    <w:rsid w:val="00512DFD"/>
    <w:rsid w:val="005139B3"/>
    <w:rsid w:val="005152B2"/>
    <w:rsid w:val="005165D8"/>
    <w:rsid w:val="00517720"/>
    <w:rsid w:val="005204DE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67723"/>
    <w:rsid w:val="00571599"/>
    <w:rsid w:val="0057448F"/>
    <w:rsid w:val="005748C2"/>
    <w:rsid w:val="00574930"/>
    <w:rsid w:val="00580D4B"/>
    <w:rsid w:val="00583D0A"/>
    <w:rsid w:val="00585BB5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E4A42"/>
    <w:rsid w:val="005E67BB"/>
    <w:rsid w:val="005F0B48"/>
    <w:rsid w:val="005F20C9"/>
    <w:rsid w:val="005F3244"/>
    <w:rsid w:val="005F4ED3"/>
    <w:rsid w:val="005F5F6A"/>
    <w:rsid w:val="005F641F"/>
    <w:rsid w:val="005F66BA"/>
    <w:rsid w:val="00600662"/>
    <w:rsid w:val="00600A61"/>
    <w:rsid w:val="0060343D"/>
    <w:rsid w:val="006043FF"/>
    <w:rsid w:val="00606CD5"/>
    <w:rsid w:val="00607D6E"/>
    <w:rsid w:val="00614F1A"/>
    <w:rsid w:val="006221BA"/>
    <w:rsid w:val="0062612A"/>
    <w:rsid w:val="00631A33"/>
    <w:rsid w:val="00632374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4654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11C3"/>
    <w:rsid w:val="006E2E81"/>
    <w:rsid w:val="006F015B"/>
    <w:rsid w:val="006F0BB9"/>
    <w:rsid w:val="006F1463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1E4C"/>
    <w:rsid w:val="00774D4C"/>
    <w:rsid w:val="0077618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9798E"/>
    <w:rsid w:val="007A05A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7B1"/>
    <w:rsid w:val="00851EBD"/>
    <w:rsid w:val="008524C0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3D4F"/>
    <w:rsid w:val="008E633F"/>
    <w:rsid w:val="008E6892"/>
    <w:rsid w:val="008E7BAF"/>
    <w:rsid w:val="008F0060"/>
    <w:rsid w:val="008F1494"/>
    <w:rsid w:val="00905293"/>
    <w:rsid w:val="00905EA9"/>
    <w:rsid w:val="00906A1B"/>
    <w:rsid w:val="00907005"/>
    <w:rsid w:val="00913E59"/>
    <w:rsid w:val="00914829"/>
    <w:rsid w:val="00916CE3"/>
    <w:rsid w:val="00920958"/>
    <w:rsid w:val="00922066"/>
    <w:rsid w:val="009230B6"/>
    <w:rsid w:val="00923FF2"/>
    <w:rsid w:val="00930C13"/>
    <w:rsid w:val="009314BF"/>
    <w:rsid w:val="0094216A"/>
    <w:rsid w:val="00942CB6"/>
    <w:rsid w:val="00943135"/>
    <w:rsid w:val="00944FFB"/>
    <w:rsid w:val="00950A30"/>
    <w:rsid w:val="009637F7"/>
    <w:rsid w:val="009651B5"/>
    <w:rsid w:val="00967879"/>
    <w:rsid w:val="00973161"/>
    <w:rsid w:val="009735E7"/>
    <w:rsid w:val="0097646C"/>
    <w:rsid w:val="00981375"/>
    <w:rsid w:val="00991BBC"/>
    <w:rsid w:val="00993B52"/>
    <w:rsid w:val="009B3035"/>
    <w:rsid w:val="009C6B73"/>
    <w:rsid w:val="009D6D61"/>
    <w:rsid w:val="009D724B"/>
    <w:rsid w:val="009D7A44"/>
    <w:rsid w:val="009E3C0B"/>
    <w:rsid w:val="00A0375F"/>
    <w:rsid w:val="00A041E1"/>
    <w:rsid w:val="00A04AD0"/>
    <w:rsid w:val="00A058A7"/>
    <w:rsid w:val="00A05CDD"/>
    <w:rsid w:val="00A07318"/>
    <w:rsid w:val="00A10EAF"/>
    <w:rsid w:val="00A121A8"/>
    <w:rsid w:val="00A12361"/>
    <w:rsid w:val="00A1319D"/>
    <w:rsid w:val="00A133F9"/>
    <w:rsid w:val="00A16D04"/>
    <w:rsid w:val="00A17ECF"/>
    <w:rsid w:val="00A230F3"/>
    <w:rsid w:val="00A23ADA"/>
    <w:rsid w:val="00A249E6"/>
    <w:rsid w:val="00A2539D"/>
    <w:rsid w:val="00A268A2"/>
    <w:rsid w:val="00A27913"/>
    <w:rsid w:val="00A27BFE"/>
    <w:rsid w:val="00A32BE9"/>
    <w:rsid w:val="00A33128"/>
    <w:rsid w:val="00A362CD"/>
    <w:rsid w:val="00A40B2E"/>
    <w:rsid w:val="00A51D40"/>
    <w:rsid w:val="00A52A2D"/>
    <w:rsid w:val="00A531CD"/>
    <w:rsid w:val="00A534EA"/>
    <w:rsid w:val="00A54D8F"/>
    <w:rsid w:val="00A54DCA"/>
    <w:rsid w:val="00A5796C"/>
    <w:rsid w:val="00A638D0"/>
    <w:rsid w:val="00A661E0"/>
    <w:rsid w:val="00A710BD"/>
    <w:rsid w:val="00A75D2D"/>
    <w:rsid w:val="00A815B4"/>
    <w:rsid w:val="00A81DB2"/>
    <w:rsid w:val="00A9667D"/>
    <w:rsid w:val="00A96FB6"/>
    <w:rsid w:val="00AA020C"/>
    <w:rsid w:val="00AA1FE7"/>
    <w:rsid w:val="00AA32E3"/>
    <w:rsid w:val="00AA46CF"/>
    <w:rsid w:val="00AB01A7"/>
    <w:rsid w:val="00AB0B09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153"/>
    <w:rsid w:val="00AE4B10"/>
    <w:rsid w:val="00AF1597"/>
    <w:rsid w:val="00AF1AAA"/>
    <w:rsid w:val="00AF2F6C"/>
    <w:rsid w:val="00B032F5"/>
    <w:rsid w:val="00B06CDE"/>
    <w:rsid w:val="00B13EDC"/>
    <w:rsid w:val="00B17957"/>
    <w:rsid w:val="00B20291"/>
    <w:rsid w:val="00B24039"/>
    <w:rsid w:val="00B26740"/>
    <w:rsid w:val="00B27B41"/>
    <w:rsid w:val="00B336C3"/>
    <w:rsid w:val="00B36E20"/>
    <w:rsid w:val="00B401B9"/>
    <w:rsid w:val="00B41B4A"/>
    <w:rsid w:val="00B462A7"/>
    <w:rsid w:val="00B46AC0"/>
    <w:rsid w:val="00B52F37"/>
    <w:rsid w:val="00B567C8"/>
    <w:rsid w:val="00B6439D"/>
    <w:rsid w:val="00B67315"/>
    <w:rsid w:val="00B7236E"/>
    <w:rsid w:val="00B819D3"/>
    <w:rsid w:val="00B84573"/>
    <w:rsid w:val="00B919DA"/>
    <w:rsid w:val="00B93243"/>
    <w:rsid w:val="00B9527E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5A97"/>
    <w:rsid w:val="00C25ACE"/>
    <w:rsid w:val="00C25C41"/>
    <w:rsid w:val="00C26F5B"/>
    <w:rsid w:val="00C326F8"/>
    <w:rsid w:val="00C3508B"/>
    <w:rsid w:val="00C36AC5"/>
    <w:rsid w:val="00C36B8E"/>
    <w:rsid w:val="00C40487"/>
    <w:rsid w:val="00C4394D"/>
    <w:rsid w:val="00C43CDA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24"/>
    <w:rsid w:val="00C94CE4"/>
    <w:rsid w:val="00C94E48"/>
    <w:rsid w:val="00C9707E"/>
    <w:rsid w:val="00CA0389"/>
    <w:rsid w:val="00CA4855"/>
    <w:rsid w:val="00CB1098"/>
    <w:rsid w:val="00CB25AC"/>
    <w:rsid w:val="00CB587B"/>
    <w:rsid w:val="00CB7EE7"/>
    <w:rsid w:val="00CC3409"/>
    <w:rsid w:val="00CD1CEA"/>
    <w:rsid w:val="00CD3EDF"/>
    <w:rsid w:val="00CD70B3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3310D"/>
    <w:rsid w:val="00D40D9D"/>
    <w:rsid w:val="00D4482A"/>
    <w:rsid w:val="00D463A8"/>
    <w:rsid w:val="00D4749F"/>
    <w:rsid w:val="00D47524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5E2D"/>
    <w:rsid w:val="00D900F7"/>
    <w:rsid w:val="00D90D3E"/>
    <w:rsid w:val="00D920E8"/>
    <w:rsid w:val="00D969EE"/>
    <w:rsid w:val="00D97E1A"/>
    <w:rsid w:val="00DA1961"/>
    <w:rsid w:val="00DA201E"/>
    <w:rsid w:val="00DA3889"/>
    <w:rsid w:val="00DA6C96"/>
    <w:rsid w:val="00DA787D"/>
    <w:rsid w:val="00DA7C4D"/>
    <w:rsid w:val="00DB1CAF"/>
    <w:rsid w:val="00DC1327"/>
    <w:rsid w:val="00DC2CF9"/>
    <w:rsid w:val="00DC3767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06F6"/>
    <w:rsid w:val="00E60EF8"/>
    <w:rsid w:val="00E6414A"/>
    <w:rsid w:val="00E6420A"/>
    <w:rsid w:val="00E6431E"/>
    <w:rsid w:val="00E665AB"/>
    <w:rsid w:val="00E70263"/>
    <w:rsid w:val="00E7123B"/>
    <w:rsid w:val="00E71619"/>
    <w:rsid w:val="00E764B3"/>
    <w:rsid w:val="00E77625"/>
    <w:rsid w:val="00E84553"/>
    <w:rsid w:val="00E86541"/>
    <w:rsid w:val="00E86AE2"/>
    <w:rsid w:val="00E872E9"/>
    <w:rsid w:val="00E916EB"/>
    <w:rsid w:val="00E93AF5"/>
    <w:rsid w:val="00E943F2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1420F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A3A06"/>
    <w:rsid w:val="00FB19E0"/>
    <w:rsid w:val="00FB3A62"/>
    <w:rsid w:val="00FC1D59"/>
    <w:rsid w:val="00FC3D04"/>
    <w:rsid w:val="00FC579B"/>
    <w:rsid w:val="00FD05DC"/>
    <w:rsid w:val="00FD1058"/>
    <w:rsid w:val="00FD15A9"/>
    <w:rsid w:val="00FD1AC5"/>
    <w:rsid w:val="00FD4DF3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0D8ABE63A0ED7ECEB29F077EF866F72D1F75245BDE1F56669F690F7492BA60431C16E85A0F0A052FBD0EE0B954AFC55117G6F" TargetMode="External"/><Relationship Id="rId18" Type="http://schemas.openxmlformats.org/officeDocument/2006/relationships/hyperlink" Target="consultantplus://offline/ref=7E4976AB6B64053EC42C3B7A14F383FD280418FACCA3A621F4DFAF023B6270C243A88EBCBA0D6650D2F5BA7CFEE879F9Q4m5F" TargetMode="External"/><Relationship Id="rId26" Type="http://schemas.openxmlformats.org/officeDocument/2006/relationships/hyperlink" Target="consultantplus://offline/ref=7E4976AB6B64053EC42C3B6C179FDCF6250C46F1CDA2A87FA880F45F6C6B7A9504E7D7E9F75E600582AFEF70E1EB67FB4765FD3B8CQCm3F" TargetMode="External"/><Relationship Id="rId39" Type="http://schemas.openxmlformats.org/officeDocument/2006/relationships/hyperlink" Target="consultantplus://offline/ref=7E4976AB6B64053EC42C3B6C179FDCF6220745F2CDA7A87FA880F45F6C6B7A9504E7D7ECFE586A56D0E0EE2CA4BF74FA4765FF3A90C25A59QFm5F" TargetMode="External"/><Relationship Id="rId21" Type="http://schemas.openxmlformats.org/officeDocument/2006/relationships/hyperlink" Target="consultantplus://offline/ref=7E4976AB6B64053EC42C3B6C179FDCF6250C46F1CDA2A87FA880F45F6C6B7A9504E7D7E9F950600582AFEF70E1EB67FB4765FD3B8CQCm3F" TargetMode="External"/><Relationship Id="rId34" Type="http://schemas.openxmlformats.org/officeDocument/2006/relationships/hyperlink" Target="consultantplus://offline/ref=7E4976AB6B64053EC42C3B6C179FDCF6250C46F1CDA2A87FA880F45F6C6B7A9504E7D7E9F950600582AFEF70E1EB67FB4765FD3B8CQCm3F" TargetMode="External"/><Relationship Id="rId42" Type="http://schemas.openxmlformats.org/officeDocument/2006/relationships/hyperlink" Target="consultantplus://offline/ref=7E4976AB6B64053EC42C3B6C179FDCF6250C46F1CFA2A87FA880F45F6C6B7A9504E7D7ECFE586F51D0E0EE2CA4BF74FA4765FF3A90C25A59QFm5F" TargetMode="External"/><Relationship Id="rId47" Type="http://schemas.openxmlformats.org/officeDocument/2006/relationships/hyperlink" Target="consultantplus://offline/ref=7E4976AB6B64053EC42C3B6C179FDCF6250C46F1CDA2A87FA880F45F6C6B7A9504E7D7E9F75E600582AFEF70E1EB67FB4765FD3B8CQCm3F" TargetMode="External"/><Relationship Id="rId50" Type="http://schemas.openxmlformats.org/officeDocument/2006/relationships/hyperlink" Target="consultantplus://offline/ref=7E4976AB6B64053EC42C3B6C179FDCF6250C46F1CDA2A87FA880F45F6C6B7A9504E7D7E8FF5E600582AFEF70E1EB67FB4765FD3B8CQCm3F" TargetMode="External"/><Relationship Id="rId55" Type="http://schemas.openxmlformats.org/officeDocument/2006/relationships/hyperlink" Target="consultantplus://offline/ref=7E4976AB6B64053EC42C3B6C179FDCF6220D42F3C8A8F575A0D9F85D6B64259003F6D7ECFF466B50CDE9BA7FQEm3F" TargetMode="External"/><Relationship Id="rId63" Type="http://schemas.openxmlformats.org/officeDocument/2006/relationships/hyperlink" Target="consultantplus://offline/ref=B55B9A5CC90A67C389ABEFA6AAA8CAF502DE0064FFE257F0900E5C9B6C7F7666768F423DA6894BAEBF9E5BAF0CD0F32D6BADD8817F7F308692AC4A99oCXBJ" TargetMode="External"/><Relationship Id="rId68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372A57C62A7F79553BB0EDD8634592B60C048D90DE0A5D11DAE7186A35E71B720172FE583BE220B785BED050qCE6J" TargetMode="External"/><Relationship Id="rId29" Type="http://schemas.openxmlformats.org/officeDocument/2006/relationships/hyperlink" Target="consultantplus://offline/ref=7E4976AB6B64053EC42C3B6C179FDCF6250C46F1CDA2A87FA880F45F6C6B7A9504E7D7E8FF5E600582AFEF70E1EB67FB4765FD3B8CQCm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372A57C62A7F79553BB0EDD8634592B60C048D90DE0A5D11DAE7186A35E71B720172FE583BE220B785BED050qCE6J" TargetMode="External"/><Relationship Id="rId24" Type="http://schemas.openxmlformats.org/officeDocument/2006/relationships/hyperlink" Target="consultantplus://offline/ref=7E4976AB6B64053EC42C3B6C179FDCF6250C46F1CDA2A87FA880F45F6C6B7A9504E7D7E9F65B600582AFEF70E1EB67FB4765FD3B8CQCm3F" TargetMode="External"/><Relationship Id="rId32" Type="http://schemas.openxmlformats.org/officeDocument/2006/relationships/hyperlink" Target="consultantplus://offline/ref=7E4976AB6B64053EC42C3B6C179FDCF6220745F2CDA7A87FA880F45F6C6B7A9504E7D7ECFE586A56D0E0EE2CA4BF74FA4765FF3A90C25A59QFm5F" TargetMode="External"/><Relationship Id="rId37" Type="http://schemas.openxmlformats.org/officeDocument/2006/relationships/hyperlink" Target="consultantplus://offline/ref=7E4976AB6B64053EC42C3B6C179FDCF6250C46F1CDA2A87FA880F45F6C6B7A9504E7D7E9F65B600582AFEF70E1EB67FB4765FD3B8CQCm3F" TargetMode="External"/><Relationship Id="rId40" Type="http://schemas.openxmlformats.org/officeDocument/2006/relationships/hyperlink" Target="consultantplus://offline/ref=7E4976AB6B64053EC42C3B6C179FDCF6250C46F1CFA2A87FA880F45F6C6B7A9504E7D7ECFE586B55D4E0EE2CA4BF74FA4765FF3A90C25A59QFm5F" TargetMode="External"/><Relationship Id="rId45" Type="http://schemas.openxmlformats.org/officeDocument/2006/relationships/hyperlink" Target="consultantplus://offline/ref=7E4976AB6B64053EC42C3B6C179FDCF6250C46F1CDA2A87FA880F45F6C6B7A9504E7D7E9F659600582AFEF70E1EB67FB4765FD3B8CQCm3F" TargetMode="External"/><Relationship Id="rId53" Type="http://schemas.openxmlformats.org/officeDocument/2006/relationships/hyperlink" Target="consultantplus://offline/ref=7E4976AB6B64053EC42C3B6C179FDCF6250C46F1CDA2A87FA880F45F6C6B7A9504E7D7E9F951600582AFEF70E1EB67FB4765FD3B8CQCm3F" TargetMode="External"/><Relationship Id="rId58" Type="http://schemas.openxmlformats.org/officeDocument/2006/relationships/hyperlink" Target="consultantplus://offline/ref=20219C202ECBD9C435621C126483025EEEC595788D464263C01BF66690BD9A640E6BB5C53458AFD30468EDC8588FDB238DDC327AE606341B204230403AG1I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4976AB6B64053EC42C3B6C179FDCF6250C46F1CDA2A87FA880F45F6C6B7A9516E78FE0FF597551D2F5B87DE2QEm9F" TargetMode="External"/><Relationship Id="rId23" Type="http://schemas.openxmlformats.org/officeDocument/2006/relationships/hyperlink" Target="consultantplus://offline/ref=7E4976AB6B64053EC42C3B6C179FDCF6250C46F1CDA2A87FA880F45F6C6B7A9504E7D7E9F659600582AFEF70E1EB67FB4765FD3B8CQCm3F" TargetMode="External"/><Relationship Id="rId28" Type="http://schemas.openxmlformats.org/officeDocument/2006/relationships/hyperlink" Target="consultantplus://offline/ref=7E4976AB6B64053EC42C3B6C179FDCF6250C46F1CDA2A87FA880F45F6C6B7A9504E7D7ECFE586D53D3E0EE2CA4BF74FA4765FF3A90C25A59QFm5F" TargetMode="External"/><Relationship Id="rId36" Type="http://schemas.openxmlformats.org/officeDocument/2006/relationships/hyperlink" Target="consultantplus://offline/ref=7E4976AB6B64053EC42C3B6C179FDCF6250C46F1CDA2A87FA880F45F6C6B7A9504E7D7E9F659600582AFEF70E1EB67FB4765FD3B8CQCm3F" TargetMode="External"/><Relationship Id="rId49" Type="http://schemas.openxmlformats.org/officeDocument/2006/relationships/hyperlink" Target="consultantplus://offline/ref=7E4976AB6B64053EC42C3B6C179FDCF6250C46F1CDA2A87FA880F45F6C6B7A9504E7D7ECFE586D53D3E0EE2CA4BF74FA4765FF3A90C25A59QFm5F" TargetMode="External"/><Relationship Id="rId57" Type="http://schemas.openxmlformats.org/officeDocument/2006/relationships/hyperlink" Target="consultantplus://offline/ref=20219C202ECBD9C435621C126483025EEEC595788D464263C01BF66690BD9A640E6BB5C53458AFD30468EDC8588FDB238DDC327AE606341B204230403AG1I" TargetMode="External"/><Relationship Id="rId61" Type="http://schemas.openxmlformats.org/officeDocument/2006/relationships/hyperlink" Target="consultantplus://offline/ref=131CC43B81ECCCB612C540358C0545DE16D518FD4535CEC0126795DE832A9119ECD3E832F4CF8CA16A065187D7E50DCE2361FD89CA57DF35D1F9342Dv4x3I" TargetMode="External"/><Relationship Id="rId10" Type="http://schemas.openxmlformats.org/officeDocument/2006/relationships/hyperlink" Target="consultantplus://offline/ref=A90D8ABE63A0ED7ECEB29F117D9439FC271C282C58D3100838C36F582BC2BC35115C48B10A4B41092FA312E1BA14G8F" TargetMode="External"/><Relationship Id="rId19" Type="http://schemas.openxmlformats.org/officeDocument/2006/relationships/hyperlink" Target="consultantplus://offline/ref=7E4976AB6B64053EC42C3B7A14F383FD280418FACEAAAB2FF1D5F208333B7CC044A7D1B9BD1C6650D3EBBA7CE5E12DAA022EF23A8FDE5A5AE800BB00Q1m2F" TargetMode="External"/><Relationship Id="rId31" Type="http://schemas.openxmlformats.org/officeDocument/2006/relationships/hyperlink" Target="consultantplus://offline/ref=7E4976AB6B64053EC42C3B6C179FDCF6250D44F6C7A4A87FA880F45F6C6B7A9504E7D7EEFD5D600582AFEF70E1EB67FB4765FD3B8CQCm3F" TargetMode="External"/><Relationship Id="rId44" Type="http://schemas.openxmlformats.org/officeDocument/2006/relationships/hyperlink" Target="consultantplus://offline/ref=7E4976AB6B64053EC42C3B6C179FDCF6250C46F1CDA2A87FA880F45F6C6B7A9504E7D7E9F950600582AFEF70E1EB67FB4765FD3B8CQCm3F" TargetMode="External"/><Relationship Id="rId52" Type="http://schemas.openxmlformats.org/officeDocument/2006/relationships/hyperlink" Target="consultantplus://offline/ref=7E4976AB6B64053EC42C3B6C179FDCF6250D44F6C7A4A87FA880F45F6C6B7A9504E7D7EEFD5D600582AFEF70E1EB67FB4765FD3B8CQCm3F" TargetMode="External"/><Relationship Id="rId60" Type="http://schemas.openxmlformats.org/officeDocument/2006/relationships/hyperlink" Target="consultantplus://offline/ref=7E4976AB6B64053EC42C3B6C179FDCF6250C46F1CFA2A87FA880F45F6C6B7A9504E7D7ECFE586B55D4E0EE2CA4BF74FA4765FF3A90C25A59QFm5F" TargetMode="External"/><Relationship Id="rId65" Type="http://schemas.openxmlformats.org/officeDocument/2006/relationships/hyperlink" Target="http://www.sovadm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D8ABE63A0ED7ECEB29F117D9439FC20152A2859D2100838C36F582BC2BC35115C48B10A4B41092FA312E1BA14G8F" TargetMode="External"/><Relationship Id="rId14" Type="http://schemas.openxmlformats.org/officeDocument/2006/relationships/hyperlink" Target="consultantplus://offline/ref=51E19334F964865E11C7C5DB75FA3DEB3A43810A0165AD80E17382B6A2C12CF9274ED2660EE266873C4C6CD4BF94F702A47A1100BCB2E19D9AC76AC1bCQ1F" TargetMode="External"/><Relationship Id="rId22" Type="http://schemas.openxmlformats.org/officeDocument/2006/relationships/hyperlink" Target="consultantplus://offline/ref=7E4976AB6B64053EC42C3B6C179FDCF6250C46F1CDA2A87FA880F45F6C6B7A9504E7D7E9F951600582AFEF70E1EB67FB4765FD3B8CQCm3F" TargetMode="External"/><Relationship Id="rId27" Type="http://schemas.openxmlformats.org/officeDocument/2006/relationships/hyperlink" Target="consultantplus://offline/ref=7E4976AB6B64053EC42C3B6C179FDCF6250C46F1CDA2A87FA880F45F6C6B7A9504E7D7E9F750600582AFEF70E1EB67FB4765FD3B8CQCm3F" TargetMode="External"/><Relationship Id="rId30" Type="http://schemas.openxmlformats.org/officeDocument/2006/relationships/hyperlink" Target="consultantplus://offline/ref=7E4976AB6B64053EC42C3B6C179FDCF6250C46F1CDA2A87FA880F45F6C6B7A9504E7D7ECFE586D53D6E0EE2CA4BF74FA4765FF3A90C25A59QFm5F" TargetMode="External"/><Relationship Id="rId35" Type="http://schemas.openxmlformats.org/officeDocument/2006/relationships/hyperlink" Target="consultantplus://offline/ref=7E4976AB6B64053EC42C3B6C179FDCF6250C46F1CDA2A87FA880F45F6C6B7A9504E7D7E9F951600582AFEF70E1EB67FB4765FD3B8CQCm3F" TargetMode="External"/><Relationship Id="rId43" Type="http://schemas.openxmlformats.org/officeDocument/2006/relationships/hyperlink" Target="consultantplus://offline/ref=7E4976AB6B64053EC42C3B6C179FDCF6250C46F1CFA2A87FA880F45F6C6B7A9504E7D7ECFE586F55D7E0EE2CA4BF74FA4765FF3A90C25A59QFm5F" TargetMode="External"/><Relationship Id="rId48" Type="http://schemas.openxmlformats.org/officeDocument/2006/relationships/hyperlink" Target="consultantplus://offline/ref=7E4976AB6B64053EC42C3B6C179FDCF6250C46F1CDA2A87FA880F45F6C6B7A9504E7D7E9F75F600582AFEF70E1EB67FB4765FD3B8CQCm3F" TargetMode="External"/><Relationship Id="rId56" Type="http://schemas.openxmlformats.org/officeDocument/2006/relationships/hyperlink" Target="consultantplus://offline/ref=7E4976AB6B64053EC42C3B6C179FDCF6250C46F1CDA2A87FA880F45F6C6B7A9516E78FE0FF597551D2F5B87DE2QEm9F" TargetMode="External"/><Relationship Id="rId64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69" Type="http://schemas.openxmlformats.org/officeDocument/2006/relationships/footer" Target="footer3.xml"/><Relationship Id="rId8" Type="http://schemas.openxmlformats.org/officeDocument/2006/relationships/hyperlink" Target="consultantplus://offline/ref=7E4976AB6B64053EC42C3B6C179FDCF6250C46F1CDA2A87FA880F45F6C6B7A9516E78FE0FF597551D2F5B87DE2QEm9F" TargetMode="External"/><Relationship Id="rId51" Type="http://schemas.openxmlformats.org/officeDocument/2006/relationships/hyperlink" Target="consultantplus://offline/ref=7E4976AB6B64053EC42C3B6C179FDCF6250C46F1CDA2A87FA880F45F6C6B7A9504E7D7ECFE586D53D6E0EE2CA4BF74FA4765FF3A90C25A59QFm5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90D8ABE63A0ED7ECEB29F077EF866F72D1F75245BDF1D566093690F7492BA60431C16E85A0F0A052FBD0EE0B954AFC55117G6F" TargetMode="External"/><Relationship Id="rId17" Type="http://schemas.openxmlformats.org/officeDocument/2006/relationships/hyperlink" Target="consultantplus://offline/ref=7E4976AB6B64053EC42C3B7A14F383FD280418FACEABA521F0D0F208333B7CC044A7D1B9AF1C3E5CD2EAA47DE1F47BFB44Q7m8F" TargetMode="External"/><Relationship Id="rId25" Type="http://schemas.openxmlformats.org/officeDocument/2006/relationships/hyperlink" Target="consultantplus://offline/ref=7E4976AB6B64053EC42C3B6C179FDCF6250C46F1CDA2A87FA880F45F6C6B7A9504E7D7E9F65C600582AFEF70E1EB67FB4765FD3B8CQCm3F" TargetMode="External"/><Relationship Id="rId33" Type="http://schemas.openxmlformats.org/officeDocument/2006/relationships/hyperlink" Target="consultantplus://offline/ref=7E4976AB6B64053EC42C3B6C179FDCF6250C46F1CDA2A87FA880F45F6C6B7A9504E7D7E9F95F600582AFEF70E1EB67FB4765FD3B8CQCm3F" TargetMode="External"/><Relationship Id="rId38" Type="http://schemas.openxmlformats.org/officeDocument/2006/relationships/hyperlink" Target="consultantplus://offline/ref=7E4976AB6B64053EC42C3B6C179FDCF6250C46F1CDA2A87FA880F45F6C6B7A9504E7D7E9F750600582AFEF70E1EB67FB4765FD3B8CQCm3F" TargetMode="External"/><Relationship Id="rId46" Type="http://schemas.openxmlformats.org/officeDocument/2006/relationships/hyperlink" Target="consultantplus://offline/ref=7E4976AB6B64053EC42C3B6C179FDCF6250C46F1CDA2A87FA880F45F6C6B7A9504E7D7E9F65C600582AFEF70E1EB67FB4765FD3B8CQCm3F" TargetMode="External"/><Relationship Id="rId59" Type="http://schemas.openxmlformats.org/officeDocument/2006/relationships/hyperlink" Target="consultantplus://offline/ref=20219C202ECBD9C435621C126483025EEEC595788D484E64C51CF66690BD9A640E6BB5C53458AFD30468EDCA5B8FDB238DDC327AE606341B204230403AG1I" TargetMode="External"/><Relationship Id="rId67" Type="http://schemas.openxmlformats.org/officeDocument/2006/relationships/footer" Target="footer2.xml"/><Relationship Id="rId20" Type="http://schemas.openxmlformats.org/officeDocument/2006/relationships/hyperlink" Target="consultantplus://offline/ref=7E4976AB6B64053EC42C3B6C179FDCF6250C46F1CDA2A87FA880F45F6C6B7A9504E7D7E9F95F600582AFEF70E1EB67FB4765FD3B8CQCm3F" TargetMode="External"/><Relationship Id="rId41" Type="http://schemas.openxmlformats.org/officeDocument/2006/relationships/hyperlink" Target="consultantplus://offline/ref=7E4976AB6B64053EC42C3B6C179FDCF6250C46F1CFA2A87FA880F45F6C6B7A9504E7D7ECFE586B54D2E0EE2CA4BF74FA4765FF3A90C25A59QFm5F" TargetMode="External"/><Relationship Id="rId54" Type="http://schemas.openxmlformats.org/officeDocument/2006/relationships/hyperlink" Target="consultantplus://offline/ref=7E4976AB6B64053EC42C3B6C179FDCF6250C46F1CDA2A87FA880F45F6C6B7A9516E78FE0FF597551D2F5B87DE2QEm9F" TargetMode="External"/><Relationship Id="rId62" Type="http://schemas.openxmlformats.org/officeDocument/2006/relationships/hyperlink" Target="consultantplus://offline/ref=131CC43B81ECCCB612C540358C0545DE16D518FD4537C3C51C6495DE832A9119ECD3E832F4CF8CA16A065182DDE50DCE2361FD89CA57DF35D1F9342Dv4x3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2649</Words>
  <Characters>28787</Characters>
  <Application>Microsoft Office Word</Application>
  <DocSecurity>0</DocSecurity>
  <Lines>239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64</cp:revision>
  <cp:lastPrinted>2023-02-22T06:58:00Z</cp:lastPrinted>
  <dcterms:created xsi:type="dcterms:W3CDTF">2022-11-18T04:38:00Z</dcterms:created>
  <dcterms:modified xsi:type="dcterms:W3CDTF">2023-02-22T07:04:00Z</dcterms:modified>
</cp:coreProperties>
</file>