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spacing w:lineRule="auto" w:line="240" w:before="0" w:after="0"/>
        <w:ind w:firstLine="709"/>
        <w:contextualSpacing/>
        <w:jc w:val="center"/>
        <w:rPr>
          <w:b/>
          <w:b/>
          <w:bCs/>
        </w:rPr>
      </w:pPr>
      <w:r>
        <w:rPr>
          <w:rFonts w:cs="Times New Roman" w:ascii="Times New Roman" w:hAnsi="Times New Roman"/>
          <w:b/>
          <w:bCs/>
          <w:sz w:val="28"/>
          <w:szCs w:val="28"/>
        </w:rPr>
        <w:t>Доклад старшего инспектора ОНДиПР по городу Челябинску УНДиПР Главного управления МЧС России по Челябинской области Анисимова С.Д. по вопросам подготовки к весенне-летнему периоду на территории Советского района города Челябинска</w:t>
      </w:r>
    </w:p>
    <w:p>
      <w:pPr>
        <w:pStyle w:val="ConsPlusTitle"/>
        <w:spacing w:lineRule="auto" w:line="240" w:before="0" w:after="0"/>
        <w:ind w:firstLine="709"/>
        <w:contextualSpacing/>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cs="Times New Roman" w:ascii="Times New Roman" w:hAnsi="Times New Roman"/>
          <w:b w:val="false"/>
          <w:sz w:val="28"/>
          <w:szCs w:val="28"/>
        </w:rPr>
        <w:t>1. Анализ пожаров</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spacing w:lineRule="auto" w:line="240" w:before="0" w:after="0"/>
        <w:ind w:firstLine="709"/>
        <w:contextualSpacing/>
        <w:jc w:val="both"/>
        <w:rPr/>
      </w:pPr>
      <w:r>
        <w:rPr>
          <w:rFonts w:cs="Times New Roman" w:ascii="Times New Roman" w:hAnsi="Times New Roman"/>
          <w:b w:val="false"/>
          <w:sz w:val="28"/>
          <w:szCs w:val="28"/>
        </w:rPr>
        <w:t>Обстановка с пожарами в городе Челябинске на 2</w:t>
      </w:r>
      <w:r>
        <w:rPr>
          <w:rFonts w:eastAsia="Times New Roman" w:cs="Times New Roman" w:ascii="Times New Roman" w:hAnsi="Times New Roman"/>
          <w:b w:val="false"/>
          <w:bCs/>
          <w:sz w:val="28"/>
          <w:szCs w:val="28"/>
          <w:lang w:eastAsia="zh-CN"/>
        </w:rPr>
        <w:t>2</w:t>
      </w:r>
      <w:r>
        <w:rPr>
          <w:rFonts w:cs="Times New Roman" w:ascii="Times New Roman" w:hAnsi="Times New Roman"/>
          <w:b w:val="false"/>
          <w:sz w:val="28"/>
          <w:szCs w:val="28"/>
        </w:rPr>
        <w:t>.04.2024 по с равнению с аналогичным периодом прошлого года (АППГ) характеризовалась следующими показателями:</w:t>
      </w:r>
    </w:p>
    <w:p>
      <w:pPr>
        <w:pStyle w:val="ConsPlusTitle"/>
        <w:spacing w:lineRule="auto" w:line="240" w:before="0" w:after="0"/>
        <w:ind w:firstLine="709"/>
        <w:contextualSpacing/>
        <w:jc w:val="both"/>
        <w:rPr/>
      </w:pPr>
      <w:r>
        <w:rPr>
          <w:rFonts w:cs="Times New Roman" w:ascii="Times New Roman" w:hAnsi="Times New Roman"/>
          <w:b w:val="false"/>
          <w:sz w:val="28"/>
          <w:szCs w:val="28"/>
        </w:rPr>
        <w:t xml:space="preserve">- зарегестрированно </w:t>
      </w:r>
      <w:r>
        <w:rPr>
          <w:rFonts w:cs="Times New Roman" w:ascii="Times New Roman" w:hAnsi="Times New Roman"/>
          <w:b w:val="false"/>
          <w:sz w:val="28"/>
          <w:szCs w:val="28"/>
        </w:rPr>
        <w:t xml:space="preserve">368 пожаров </w:t>
      </w:r>
      <w:r>
        <w:rPr>
          <w:rFonts w:cs="Times New Roman" w:ascii="Times New Roman" w:hAnsi="Times New Roman"/>
          <w:b w:val="false"/>
          <w:sz w:val="28"/>
          <w:szCs w:val="28"/>
        </w:rPr>
        <w:t xml:space="preserve">( к АППГ </w:t>
      </w:r>
      <w:r>
        <w:rPr>
          <w:rFonts w:cs="Times New Roman" w:ascii="Times New Roman" w:hAnsi="Times New Roman"/>
          <w:b w:val="false"/>
          <w:sz w:val="28"/>
          <w:szCs w:val="28"/>
        </w:rPr>
        <w:t>556 (-33,8%)</w:t>
      </w:r>
      <w:r>
        <w:rPr>
          <w:rFonts w:cs="Times New Roman" w:ascii="Times New Roman" w:hAnsi="Times New Roman"/>
          <w:b w:val="false"/>
          <w:sz w:val="28"/>
          <w:szCs w:val="28"/>
        </w:rPr>
        <w:t>);</w:t>
      </w:r>
    </w:p>
    <w:p>
      <w:pPr>
        <w:pStyle w:val="ConsPlusTitle"/>
        <w:spacing w:lineRule="auto" w:line="240" w:before="0" w:after="0"/>
        <w:ind w:firstLine="709"/>
        <w:contextualSpacing/>
        <w:jc w:val="both"/>
        <w:rPr/>
      </w:pPr>
      <w:r>
        <w:rPr>
          <w:rFonts w:cs="Times New Roman" w:ascii="Times New Roman" w:hAnsi="Times New Roman"/>
          <w:b w:val="false"/>
          <w:sz w:val="28"/>
          <w:szCs w:val="28"/>
        </w:rPr>
        <w:t xml:space="preserve">- погибло при пожарах </w:t>
      </w:r>
      <w:r>
        <w:rPr>
          <w:rFonts w:cs="Times New Roman" w:ascii="Times New Roman" w:hAnsi="Times New Roman"/>
          <w:b w:val="false"/>
          <w:sz w:val="28"/>
          <w:szCs w:val="28"/>
        </w:rPr>
        <w:t xml:space="preserve">12 человек ( к АППГ </w:t>
      </w:r>
      <w:r>
        <w:rPr>
          <w:rFonts w:eastAsia="Times New Roman" w:cs="Times New Roman" w:ascii="Times New Roman" w:hAnsi="Times New Roman"/>
          <w:b w:val="false"/>
          <w:bCs/>
          <w:sz w:val="28"/>
          <w:szCs w:val="28"/>
          <w:lang w:eastAsia="zh-CN"/>
        </w:rPr>
        <w:t>10</w:t>
      </w:r>
      <w:r>
        <w:rPr>
          <w:rFonts w:cs="Times New Roman" w:ascii="Times New Roman" w:hAnsi="Times New Roman"/>
          <w:b w:val="false"/>
          <w:sz w:val="28"/>
          <w:szCs w:val="28"/>
        </w:rPr>
        <w:t>);</w:t>
      </w:r>
    </w:p>
    <w:p>
      <w:pPr>
        <w:pStyle w:val="ConsPlusTitle"/>
        <w:spacing w:lineRule="auto" w:line="240" w:before="0" w:after="0"/>
        <w:ind w:firstLine="709"/>
        <w:contextualSpacing/>
        <w:jc w:val="both"/>
        <w:rPr/>
      </w:pPr>
      <w:r>
        <w:rPr>
          <w:rFonts w:cs="Times New Roman" w:ascii="Times New Roman" w:hAnsi="Times New Roman"/>
          <w:b w:val="false"/>
          <w:sz w:val="28"/>
          <w:szCs w:val="28"/>
        </w:rPr>
        <w:t xml:space="preserve">- получили травмы на пожарах </w:t>
      </w:r>
      <w:r>
        <w:rPr>
          <w:rFonts w:cs="Times New Roman" w:ascii="Times New Roman" w:hAnsi="Times New Roman"/>
          <w:b w:val="false"/>
          <w:sz w:val="28"/>
          <w:szCs w:val="28"/>
        </w:rPr>
        <w:t>12 человек (к АППГ 18)</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cs="Times New Roman" w:ascii="Times New Roman" w:hAnsi="Times New Roman"/>
          <w:b w:val="false"/>
          <w:sz w:val="28"/>
          <w:szCs w:val="28"/>
        </w:rPr>
        <w:t xml:space="preserve">В целях подготовки </w:t>
      </w:r>
      <w:r>
        <w:rPr>
          <w:rFonts w:cs="Times New Roman" w:ascii="Times New Roman" w:hAnsi="Times New Roman"/>
          <w:b w:val="false"/>
          <w:sz w:val="28"/>
          <w:szCs w:val="28"/>
        </w:rPr>
        <w:t>к весенне-летнему пожароопасному периоду на территории Советского района города Челябинска</w:t>
      </w:r>
      <w:r>
        <w:rPr>
          <w:rFonts w:cs="Times New Roman" w:ascii="Times New Roman" w:hAnsi="Times New Roman"/>
          <w:b w:val="false"/>
          <w:sz w:val="28"/>
          <w:szCs w:val="28"/>
        </w:rPr>
        <w:t xml:space="preserve"> с целью</w:t>
      </w:r>
      <w:r>
        <w:rPr>
          <w:rFonts w:cs="Times New Roman" w:ascii="Times New Roman" w:hAnsi="Times New Roman"/>
          <w:b w:val="false"/>
          <w:sz w:val="28"/>
          <w:szCs w:val="28"/>
        </w:rPr>
        <w:t xml:space="preserve"> исполнени</w:t>
      </w:r>
      <w:r>
        <w:rPr>
          <w:rFonts w:eastAsia="Times New Roman" w:cs="Times New Roman" w:ascii="Times New Roman" w:hAnsi="Times New Roman"/>
          <w:b w:val="false"/>
          <w:bCs/>
          <w:sz w:val="28"/>
          <w:szCs w:val="28"/>
          <w:lang w:eastAsia="zh-CN"/>
        </w:rPr>
        <w:t>я</w:t>
      </w:r>
      <w:r>
        <w:rPr>
          <w:rFonts w:cs="Times New Roman" w:ascii="Times New Roman" w:hAnsi="Times New Roman"/>
          <w:b w:val="false"/>
          <w:sz w:val="28"/>
          <w:szCs w:val="28"/>
        </w:rPr>
        <w:t xml:space="preserve"> протокола оперативного совещания Совета Безопасности Российской Федерации по вопросу «О дополнительных мерах по предотвращению и ликвидации паводков и природных пожаров в 2024 году» от 07.02.2024, утвержденного Президентом Российской Федерации от 15.02.2024 № Пр-273 </w:t>
      </w:r>
      <w:r>
        <w:rPr>
          <w:rFonts w:cs="Times New Roman" w:ascii="Times New Roman" w:hAnsi="Times New Roman"/>
          <w:b w:val="false"/>
          <w:sz w:val="28"/>
          <w:szCs w:val="28"/>
        </w:rPr>
        <w:t xml:space="preserve">(далее </w:t>
      </w:r>
      <w:r>
        <w:rPr>
          <w:rFonts w:eastAsia="Times New Roman" w:cs="Times New Roman" w:ascii="Times New Roman" w:hAnsi="Times New Roman"/>
          <w:b w:val="false"/>
          <w:sz w:val="28"/>
          <w:szCs w:val="28"/>
        </w:rPr>
        <w:t>–</w:t>
      </w:r>
      <w:r>
        <w:rPr>
          <w:rFonts w:eastAsia="Times New Roman" w:cs="Times New Roman" w:ascii="Times New Roman" w:hAnsi="Times New Roman"/>
          <w:b w:val="false"/>
          <w:sz w:val="28"/>
          <w:szCs w:val="28"/>
        </w:rPr>
        <w:t xml:space="preserve"> Поручение </w:t>
      </w:r>
      <w:r>
        <w:rPr>
          <w:rFonts w:eastAsia="Times New Roman" w:cs="Times New Roman" w:ascii="Times New Roman" w:hAnsi="Times New Roman"/>
          <w:b w:val="false"/>
          <w:bCs/>
          <w:sz w:val="28"/>
          <w:szCs w:val="28"/>
          <w:lang w:eastAsia="zh-CN"/>
        </w:rPr>
        <w:t>П</w:t>
      </w:r>
      <w:r>
        <w:rPr>
          <w:rFonts w:eastAsia="Times New Roman" w:cs="Times New Roman" w:ascii="Times New Roman" w:hAnsi="Times New Roman"/>
          <w:b w:val="false"/>
          <w:sz w:val="28"/>
          <w:szCs w:val="28"/>
        </w:rPr>
        <w:t>резидента</w:t>
      </w:r>
      <w:r>
        <w:rPr>
          <w:rFonts w:cs="Times New Roman" w:ascii="Times New Roman" w:hAnsi="Times New Roman"/>
          <w:b w:val="false"/>
          <w:sz w:val="28"/>
          <w:szCs w:val="28"/>
        </w:rPr>
        <w:t xml:space="preserve">) запланировано и проведено </w:t>
      </w:r>
      <w:r>
        <w:rPr>
          <w:rFonts w:cs="Times New Roman" w:ascii="Times New Roman" w:hAnsi="Times New Roman"/>
          <w:b w:val="false"/>
          <w:sz w:val="28"/>
          <w:szCs w:val="28"/>
        </w:rPr>
        <w:t xml:space="preserve">4 внеплановых проверки садовых некоммерческих товариществ (СНТ «Медик», СНТ «Нефтяник», СНТ «Янтарь», СНТ «Жилищник»). По итогу проведенных контрольно-надзорных мероприятий установлено, что территория СНТ «Жилищник» не обеспечена источником наружного противопожарного водоснабжения. Территории СНТ «Нефтяник», СНТ «Янтарь» не отделены от территории леса полосой отчистки не менее 10м или минераллизованной полосой шириной 1,4 м. На </w:t>
      </w:r>
      <w:r>
        <w:rPr>
          <w:rFonts w:eastAsia="Times New Roman" w:cs="Times New Roman" w:ascii="Times New Roman" w:hAnsi="Times New Roman"/>
          <w:b w:val="false"/>
          <w:bCs/>
          <w:sz w:val="28"/>
          <w:szCs w:val="28"/>
          <w:lang w:eastAsia="zh-CN"/>
        </w:rPr>
        <w:t xml:space="preserve">всех территории СНТ не проведена отчиска от мусора и сухой травянистой растительности. В отношении виновных лиц составлены протоколы об административном правонарушении по ч 1 ст. 20.4 Кодекса об административных нарушениях Российской Федерации (далее </w:t>
      </w:r>
      <w:r>
        <w:rPr>
          <w:rFonts w:eastAsia="Times New Roman" w:cs="Times New Roman" w:ascii="Times New Roman" w:hAnsi="Times New Roman"/>
          <w:b w:val="false"/>
          <w:bCs/>
          <w:sz w:val="28"/>
          <w:szCs w:val="28"/>
          <w:lang w:eastAsia="zh-CN"/>
        </w:rPr>
        <w:t>–</w:t>
      </w:r>
      <w:r>
        <w:rPr>
          <w:rFonts w:eastAsia="Times New Roman" w:cs="Times New Roman" w:ascii="Times New Roman" w:hAnsi="Times New Roman"/>
          <w:b w:val="false"/>
          <w:bCs/>
          <w:sz w:val="28"/>
          <w:szCs w:val="28"/>
          <w:lang w:eastAsia="zh-CN"/>
        </w:rPr>
        <w:t xml:space="preserve"> КоАП РФ) (4 на юридическое лицо и 4 на должностное лицо). В отношении СНТ Нефтяник составлен протокол по ч 12 ст. 19.5 КоАП РФ за неисполнение ранее выданного предписания. В рамках исполнения Поручения Президента запланирована и проводится внеплановая выездная проверка Администрации города Челябинска.</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eastAsia="Times New Roman" w:cs="Times New Roman" w:ascii="Times New Roman" w:hAnsi="Times New Roman"/>
          <w:b w:val="false"/>
          <w:bCs/>
          <w:sz w:val="28"/>
          <w:szCs w:val="28"/>
          <w:lang w:eastAsia="zh-CN"/>
        </w:rPr>
        <w:t>Так же с целью исполнения Поручения Президента планируются к проведению обследования без взаимодействия с контролируемыми лицами территорий объектов экономики и земельных участков, подверженных угрозе лесных пожаров. В отношении виновных лиц планируется выдача предостережений о недопустимости нарушений обязательных требований.</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eastAsia="Times New Roman" w:cs="Times New Roman" w:ascii="Times New Roman" w:hAnsi="Times New Roman"/>
          <w:b w:val="false"/>
          <w:bCs/>
          <w:sz w:val="28"/>
          <w:szCs w:val="28"/>
          <w:lang w:eastAsia="zh-CN"/>
        </w:rPr>
        <w:t xml:space="preserve">До юридических лиц, граничащих объектов экономики, путем информационных писем, доведены основные требования обеспечения пожарной безопасности территорий.  </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eastAsia="Times New Roman" w:cs="Times New Roman" w:ascii="Times New Roman" w:hAnsi="Times New Roman"/>
          <w:b w:val="false"/>
          <w:bCs/>
          <w:sz w:val="28"/>
          <w:szCs w:val="28"/>
          <w:lang w:eastAsia="zh-CN"/>
        </w:rPr>
        <w:t>С целью профилактики пожаров на территории частных домовладений граждан, с 15.04.2024 запланирована и проводится работа патрульно-контрольных групп (далее-ПКГ), на 22.04.2024 в рамках работы ПКГ составлено порядка 10 протоколов об административном правонарушении в отношении собственников участков по ч 1 ст. 20.4 КоАП РФ.</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eastAsia="Times New Roman" w:cs="Times New Roman" w:ascii="Times New Roman" w:hAnsi="Times New Roman"/>
          <w:b w:val="false"/>
          <w:bCs/>
          <w:sz w:val="28"/>
          <w:szCs w:val="28"/>
          <w:lang w:eastAsia="zh-CN"/>
        </w:rPr>
        <w:t>С целью противопожарной пропаганды и профилактики детской шалости с огнем запланированы и проводятся открытые уроки в образовательных учреждениях.</w:t>
      </w:r>
    </w:p>
    <w:p>
      <w:pPr>
        <w:pStyle w:val="ConsPlusTitle"/>
        <w:spacing w:lineRule="auto" w:line="240" w:before="0" w:after="0"/>
        <w:ind w:firstLine="709"/>
        <w:contextualSpacing/>
        <w:jc w:val="both"/>
        <w:rPr>
          <w:rFonts w:ascii="Times New Roman" w:hAnsi="Times New Roman" w:cs="Times New Roman"/>
          <w:b w:val="false"/>
          <w:b w:val="false"/>
          <w:sz w:val="28"/>
          <w:szCs w:val="28"/>
        </w:rPr>
      </w:pPr>
      <w:r>
        <w:rPr>
          <w:rFonts w:eastAsia="Times New Roman" w:cs="Times New Roman" w:ascii="Times New Roman" w:hAnsi="Times New Roman"/>
          <w:b w:val="false"/>
          <w:bCs/>
          <w:sz w:val="28"/>
          <w:szCs w:val="28"/>
          <w:lang w:eastAsia="zh-CN"/>
        </w:rPr>
        <w:t>Дополнительно в адрес администрации Советского района направлена информационная интернет ссылка, с обучающими материалами о мерах пожарной безопасности в быту.</w:t>
      </w:r>
    </w:p>
    <w:sectPr>
      <w:footerReference w:type="default" r:id="rId2"/>
      <w:type w:val="nextPage"/>
      <w:pgSz w:w="11906" w:h="16838"/>
      <w:pgMar w:left="1418" w:right="567" w:header="0" w:top="283" w:footer="1134" w:bottom="17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sz w:val="28"/>
        <w:szCs w:val="28"/>
      </w:rPr>
    </w:pPr>
    <w:r>
      <w:rPr>
        <w:sz w:val="28"/>
        <w:szCs w:val="28"/>
      </w:rPr>
      <w:fldChar w:fldCharType="begin"/>
    </w:r>
    <w:r>
      <w:rPr>
        <w:sz w:val="28"/>
        <w:szCs w:val="28"/>
      </w:rPr>
      <w:instrText> PAGE </w:instrText>
    </w:r>
    <w:r>
      <w:rPr>
        <w:sz w:val="28"/>
        <w:szCs w:val="28"/>
      </w:rPr>
      <w:fldChar w:fldCharType="separate"/>
    </w:r>
    <w:r>
      <w:rPr>
        <w:sz w:val="28"/>
        <w:szCs w:val="28"/>
      </w:rPr>
      <w:t>2</w:t>
    </w:r>
    <w:r>
      <w:rPr>
        <w:sz w:val="28"/>
        <w:szCs w:val="28"/>
      </w:rPr>
      <w:fldChar w:fldCharType="end"/>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61d3"/>
    <w:pPr>
      <w:widowControl/>
      <w:suppressAutoHyphens w:val="true"/>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4">
    <w:name w:val="Heading 4"/>
    <w:basedOn w:val="Normal"/>
    <w:next w:val="Normal"/>
    <w:link w:val="40"/>
    <w:qFormat/>
    <w:rsid w:val="00b361d3"/>
    <w:pPr>
      <w:keepNext w:val="true"/>
      <w:jc w:val="center"/>
      <w:outlineLvl w:val="3"/>
    </w:pPr>
    <w:rPr>
      <w:b/>
      <w:sz w:val="28"/>
      <w:szCs w:val="32"/>
    </w:rPr>
  </w:style>
  <w:style w:type="character" w:styleId="DefaultParagraphFont" w:default="1">
    <w:name w:val="Default Paragraph Font"/>
    <w:uiPriority w:val="1"/>
    <w:semiHidden/>
    <w:unhideWhenUsed/>
    <w:qFormat/>
    <w:rPr/>
  </w:style>
  <w:style w:type="character" w:styleId="41" w:customStyle="1">
    <w:name w:val="Заголовок 4 Знак"/>
    <w:basedOn w:val="DefaultParagraphFont"/>
    <w:link w:val="4"/>
    <w:qFormat/>
    <w:rsid w:val="00b361d3"/>
    <w:rPr>
      <w:rFonts w:ascii="Times New Roman" w:hAnsi="Times New Roman" w:eastAsia="Times New Roman" w:cs="Times New Roman"/>
      <w:b/>
      <w:sz w:val="28"/>
      <w:szCs w:val="32"/>
      <w:lang w:eastAsia="ru-RU"/>
    </w:rPr>
  </w:style>
  <w:style w:type="character" w:styleId="Style13" w:customStyle="1">
    <w:name w:val="Основной текст Знак"/>
    <w:basedOn w:val="DefaultParagraphFont"/>
    <w:qFormat/>
    <w:rsid w:val="00b361d3"/>
    <w:rPr>
      <w:rFonts w:ascii="Times New Roman" w:hAnsi="Times New Roman" w:eastAsia="Times New Roman" w:cs="Times New Roman"/>
      <w:bCs/>
      <w:sz w:val="28"/>
      <w:szCs w:val="28"/>
      <w:lang w:eastAsia="ru-RU"/>
    </w:rPr>
  </w:style>
  <w:style w:type="character" w:styleId="Style14" w:customStyle="1">
    <w:name w:val="Интернет-ссылка"/>
    <w:semiHidden/>
    <w:unhideWhenUsed/>
    <w:rsid w:val="00ba5f32"/>
    <w:rPr>
      <w:color w:val="0000FF"/>
      <w:u w:val="single"/>
    </w:rPr>
  </w:style>
  <w:style w:type="character" w:styleId="Style15" w:customStyle="1">
    <w:name w:val="Текст выноски Знак"/>
    <w:basedOn w:val="DefaultParagraphFont"/>
    <w:uiPriority w:val="99"/>
    <w:semiHidden/>
    <w:qFormat/>
    <w:rsid w:val="00ba5f32"/>
    <w:rPr>
      <w:rFonts w:ascii="Tahoma" w:hAnsi="Tahoma" w:eastAsia="Times New Roman" w:cs="Tahoma"/>
      <w:sz w:val="16"/>
      <w:szCs w:val="16"/>
      <w:lang w:eastAsia="ru-RU"/>
    </w:rPr>
  </w:style>
  <w:style w:type="paragraph" w:styleId="Style16" w:customStyle="1">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rsid w:val="00b361d3"/>
    <w:pPr>
      <w:jc w:val="center"/>
    </w:pPr>
    <w:rPr>
      <w:bCs/>
      <w:sz w:val="28"/>
      <w:szCs w:val="28"/>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rPr>
  </w:style>
  <w:style w:type="paragraph" w:styleId="Indexheading">
    <w:name w:val="index heading"/>
    <w:basedOn w:val="Normal"/>
    <w:qFormat/>
    <w:pPr>
      <w:suppressLineNumbers/>
    </w:pPr>
    <w:rPr>
      <w:rFonts w:ascii="PT Astra Serif" w:hAnsi="PT Astra Serif" w:cs="Noto Sans Devanagari"/>
    </w:rPr>
  </w:style>
  <w:style w:type="paragraph" w:styleId="1" w:customStyle="1">
    <w:name w:val="Обычный1"/>
    <w:qFormat/>
    <w:rsid w:val="00ba5f32"/>
    <w:pPr>
      <w:widowControl w:val="false"/>
      <w:suppressAutoHyphens w:val="true"/>
      <w:bidi w:val="0"/>
      <w:snapToGrid w:val="false"/>
      <w:spacing w:before="0" w:after="0"/>
      <w:jc w:val="left"/>
    </w:pPr>
    <w:rPr>
      <w:rFonts w:ascii="Times New Roman" w:hAnsi="Times New Roman" w:eastAsia="Times New Roman" w:cs="Times New Roman"/>
      <w:color w:val="auto"/>
      <w:kern w:val="0"/>
      <w:sz w:val="24"/>
      <w:szCs w:val="20"/>
      <w:lang w:eastAsia="ru-RU" w:val="ru-RU" w:bidi="ar-SA"/>
    </w:rPr>
  </w:style>
  <w:style w:type="paragraph" w:styleId="BalloonText">
    <w:name w:val="Balloon Text"/>
    <w:basedOn w:val="Normal"/>
    <w:uiPriority w:val="99"/>
    <w:semiHidden/>
    <w:unhideWhenUsed/>
    <w:qFormat/>
    <w:rsid w:val="00ba5f32"/>
    <w:pPr/>
    <w:rPr>
      <w:rFonts w:ascii="Tahoma" w:hAnsi="Tahoma" w:cs="Tahoma"/>
      <w:sz w:val="16"/>
      <w:szCs w:val="16"/>
    </w:rPr>
  </w:style>
  <w:style w:type="paragraph" w:styleId="ConsPlusTitle" w:customStyle="1">
    <w:name w:val="ConsPlusTitle"/>
    <w:qFormat/>
    <w:pPr>
      <w:widowControl w:val="false"/>
      <w:suppressAutoHyphens w:val="true"/>
      <w:bidi w:val="0"/>
      <w:spacing w:lineRule="auto" w:line="276" w:before="0" w:after="200"/>
      <w:jc w:val="left"/>
    </w:pPr>
    <w:rPr>
      <w:rFonts w:ascii="Arial" w:hAnsi="Arial" w:eastAsia="Times New Roman" w:cs="Arial"/>
      <w:b/>
      <w:bCs/>
      <w:color w:val="auto"/>
      <w:kern w:val="0"/>
      <w:sz w:val="24"/>
      <w:szCs w:val="24"/>
      <w:lang w:eastAsia="zh-CN" w:val="ru-RU" w:bidi="ar-SA"/>
    </w:rPr>
  </w:style>
  <w:style w:type="paragraph" w:styleId="Style21" w:customStyle="1">
    <w:name w:val="Верхний и нижний колонтитулы"/>
    <w:basedOn w:val="Normal"/>
    <w:qFormat/>
    <w:pPr>
      <w:suppressLineNumbers/>
      <w:tabs>
        <w:tab w:val="clear" w:pos="708"/>
        <w:tab w:val="center" w:pos="4960" w:leader="none"/>
        <w:tab w:val="right" w:pos="9921" w:leader="none"/>
      </w:tabs>
    </w:pPr>
    <w:rPr/>
  </w:style>
  <w:style w:type="paragraph" w:styleId="Style22">
    <w:name w:val="Footer"/>
    <w:basedOn w:val="Style2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Application>LibreOffice/6.4.7.2$Linux_X86_64 LibreOffice_project/40$Build-2</Application>
  <Pages>2</Pages>
  <Words>398</Words>
  <Characters>2716</Characters>
  <CharactersWithSpaces>3105</CharactersWithSpaces>
  <Paragraphs>13</Paragraphs>
  <Company>Image&amp;Matros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Image&amp;Matros ®</dc:creator>
  <dc:description/>
  <dc:language>ru-RU</dc:language>
  <cp:lastModifiedBy/>
  <cp:lastPrinted>2023-01-24T10:29:00Z</cp:lastPrinted>
  <dcterms:modified xsi:type="dcterms:W3CDTF">2024-04-22T09:27:26Z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Image&amp;Matros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