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71" w:rsidRDefault="000A3223" w:rsidP="00DF7671">
      <w:pPr>
        <w:autoSpaceDE w:val="0"/>
        <w:autoSpaceDN w:val="0"/>
        <w:adjustRightInd w:val="0"/>
        <w:ind w:firstLine="708"/>
        <w:jc w:val="both"/>
        <w:rPr>
          <w:b/>
          <w:bCs/>
          <w:color w:val="3C3C3C"/>
          <w:kern w:val="36"/>
          <w:szCs w:val="28"/>
        </w:rPr>
      </w:pPr>
      <w:r>
        <w:rPr>
          <w:b/>
          <w:bCs/>
          <w:color w:val="3C3C3C"/>
          <w:kern w:val="36"/>
          <w:szCs w:val="28"/>
        </w:rPr>
        <w:t xml:space="preserve"> </w:t>
      </w:r>
      <w:r w:rsidR="00A163AA">
        <w:rPr>
          <w:b/>
          <w:bCs/>
          <w:color w:val="3C3C3C"/>
          <w:kern w:val="36"/>
          <w:szCs w:val="28"/>
        </w:rPr>
        <w:t>«</w:t>
      </w:r>
      <w:r w:rsidR="00DF7671" w:rsidRPr="00DF7671">
        <w:rPr>
          <w:b/>
          <w:bCs/>
          <w:color w:val="3C3C3C"/>
          <w:kern w:val="36"/>
          <w:szCs w:val="28"/>
        </w:rPr>
        <w:t>Как уберечь ребёнка от падения из окна: памятка для родителей</w:t>
      </w:r>
      <w:r w:rsidR="00DF7671">
        <w:rPr>
          <w:b/>
          <w:bCs/>
          <w:color w:val="3C3C3C"/>
          <w:kern w:val="36"/>
          <w:szCs w:val="28"/>
        </w:rPr>
        <w:t>.</w:t>
      </w:r>
    </w:p>
    <w:p w:rsidR="00A163AA" w:rsidRPr="00DF7671" w:rsidRDefault="00DF7671" w:rsidP="00A163A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3C3C3C"/>
          <w:sz w:val="27"/>
          <w:szCs w:val="27"/>
        </w:rPr>
      </w:pPr>
      <w:r>
        <w:rPr>
          <w:b/>
          <w:bCs/>
          <w:color w:val="3C3C3C"/>
          <w:kern w:val="36"/>
          <w:szCs w:val="28"/>
        </w:rPr>
        <w:t>Чтобы избежать трагедии придерживайтесь следующих правил: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163AA">
        <w:rPr>
          <w:rFonts w:ascii="Arial Narrow" w:hAnsi="Arial Narrow"/>
          <w:color w:val="3C3C3C"/>
          <w:sz w:val="27"/>
          <w:szCs w:val="27"/>
        </w:rPr>
        <w:t xml:space="preserve">  </w:t>
      </w:r>
    </w:p>
    <w:p w:rsid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открывая окна для проветривания, убедитесь, что ребенок</w:t>
      </w:r>
      <w:r w:rsidR="00A163AA">
        <w:rPr>
          <w:color w:val="3C3C3C"/>
          <w:szCs w:val="28"/>
        </w:rPr>
        <w:t xml:space="preserve"> находится под вашим присмотром;</w:t>
      </w:r>
    </w:p>
    <w:p w:rsidR="00A163AA" w:rsidRPr="00DF7671" w:rsidRDefault="00A163AA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>
        <w:rPr>
          <w:color w:val="3C3C3C"/>
          <w:szCs w:val="28"/>
        </w:rPr>
        <w:t>не оставляйте ребенка без присмотра;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во время проветривания открывайте фрамуги и форточки. Если вы все же открываете окна</w:t>
      </w:r>
      <w:r w:rsidR="00A163AA">
        <w:rPr>
          <w:color w:val="3C3C3C"/>
          <w:szCs w:val="28"/>
        </w:rPr>
        <w:t>, поставьте на них ограничители;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нет возможности установить ограничители – снимите рукоятки с окон и используйте их по мере необходимости, храните в недоступном для детей месте</w:t>
      </w:r>
      <w:r w:rsidR="00A163AA">
        <w:rPr>
          <w:color w:val="3C3C3C"/>
          <w:szCs w:val="28"/>
        </w:rPr>
        <w:t>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вы устанавливаете на окно решётку, обеспечьте возможность быстр</w:t>
      </w:r>
      <w:r w:rsidR="00A163AA">
        <w:rPr>
          <w:color w:val="3C3C3C"/>
          <w:szCs w:val="28"/>
        </w:rPr>
        <w:t>ого её открытия в случае пожара;</w:t>
      </w:r>
      <w:r w:rsidRPr="00DF7671">
        <w:rPr>
          <w:color w:val="3C3C3C"/>
          <w:szCs w:val="28"/>
        </w:rPr>
        <w:t xml:space="preserve"> </w:t>
      </w:r>
      <w:r w:rsidR="00A163AA">
        <w:rPr>
          <w:color w:val="3C3C3C"/>
          <w:szCs w:val="28"/>
        </w:rPr>
        <w:t xml:space="preserve"> 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разрешайте ребенку выходить на ба</w:t>
      </w:r>
      <w:r w:rsidR="00A163AA">
        <w:rPr>
          <w:color w:val="3C3C3C"/>
          <w:szCs w:val="28"/>
        </w:rPr>
        <w:t>лкон без сопровождения взрослых;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позволяйте детям играть и прыгать на мебели, стоящей рядом с окнами, по возможности отодвиньте её от окон</w:t>
      </w:r>
      <w:r w:rsidR="00A163AA">
        <w:rPr>
          <w:color w:val="3C3C3C"/>
          <w:szCs w:val="28"/>
        </w:rPr>
        <w:t>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никогда не оставляйте мален</w:t>
      </w:r>
      <w:r w:rsidR="00A163AA">
        <w:rPr>
          <w:color w:val="3C3C3C"/>
          <w:szCs w:val="28"/>
        </w:rPr>
        <w:t>ького ребенка одного в квартире;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показывайт</w:t>
      </w:r>
      <w:r w:rsidR="00A163AA">
        <w:rPr>
          <w:color w:val="3C3C3C"/>
          <w:szCs w:val="28"/>
        </w:rPr>
        <w:t>е ребенку, как открывается окно;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вы что-то показываете ребёнку из окна — всегда крепко держите его, будьте готовы к резким движениям м</w:t>
      </w:r>
      <w:r w:rsidR="00A163AA">
        <w:rPr>
          <w:color w:val="3C3C3C"/>
          <w:szCs w:val="28"/>
        </w:rPr>
        <w:t>алыша, не держите его за одежду;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учите ребенка подставлять под ноги стул или иное приспособление, чтобы выглянуть в окно или с балкона. Малыш может слишком сил</w:t>
      </w:r>
      <w:r w:rsidR="00A163AA">
        <w:rPr>
          <w:color w:val="3C3C3C"/>
          <w:szCs w:val="28"/>
        </w:rPr>
        <w:t>ьно высунуться наружу и выпасть;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 xml:space="preserve">большую опасность представляют москитные сетки: ребенок видит некое препятствие впереди, уверенно опирается на него, </w:t>
      </w:r>
      <w:r w:rsidR="00A163AA" w:rsidRPr="00DF7671">
        <w:rPr>
          <w:color w:val="3C3C3C"/>
          <w:szCs w:val="28"/>
        </w:rPr>
        <w:t>и может</w:t>
      </w:r>
      <w:r w:rsidR="00A163AA">
        <w:rPr>
          <w:color w:val="3C3C3C"/>
          <w:szCs w:val="28"/>
        </w:rPr>
        <w:t xml:space="preserve"> выпасть вместе с сеткой;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 xml:space="preserve">не устанавливайте в детской комнате жалюзи и рулонные </w:t>
      </w:r>
      <w:r w:rsidR="00A163AA">
        <w:rPr>
          <w:color w:val="3C3C3C"/>
          <w:szCs w:val="28"/>
        </w:rPr>
        <w:t>шторы со шнурками или цепочками;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ребенок 5-7 лет боится оставаться в квартире один, не оставля</w:t>
      </w:r>
      <w:r w:rsidR="00924326">
        <w:rPr>
          <w:color w:val="3C3C3C"/>
          <w:szCs w:val="28"/>
        </w:rPr>
        <w:t>йте его даже на короткое время;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учите детей безопасному поведению</w:t>
      </w:r>
      <w:r w:rsidR="00A163AA">
        <w:rPr>
          <w:color w:val="3C3C3C"/>
          <w:szCs w:val="28"/>
        </w:rPr>
        <w:t>».</w:t>
      </w:r>
    </w:p>
    <w:p w:rsidR="00EB0E79" w:rsidRDefault="00F64AAC" w:rsidP="00DD2A1A">
      <w:pPr>
        <w:spacing w:line="240" w:lineRule="exact"/>
        <w:ind w:firstLine="708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</w:p>
    <w:p w:rsidR="00FF2A79" w:rsidRPr="00E94146" w:rsidRDefault="00FF2A79" w:rsidP="00A163AA">
      <w:pPr>
        <w:spacing w:line="240" w:lineRule="exact"/>
        <w:ind w:firstLine="708"/>
        <w:jc w:val="both"/>
        <w:rPr>
          <w:b/>
          <w:i/>
          <w:szCs w:val="28"/>
        </w:rPr>
      </w:pPr>
    </w:p>
    <w:p w:rsidR="006C7301" w:rsidRPr="00E94146" w:rsidRDefault="00E94146" w:rsidP="00A163AA">
      <w:pPr>
        <w:spacing w:line="240" w:lineRule="exact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A163AA" w:rsidRPr="00161B5F" w:rsidRDefault="00161B5F" w:rsidP="00A163AA">
      <w:pPr>
        <w:spacing w:line="240" w:lineRule="exact"/>
        <w:jc w:val="both"/>
        <w:outlineLvl w:val="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2</w:t>
      </w:r>
      <w:r w:rsidR="000A3223">
        <w:rPr>
          <w:color w:val="000000"/>
          <w:szCs w:val="28"/>
          <w:lang w:val="en-US"/>
        </w:rPr>
        <w:t>2</w:t>
      </w:r>
      <w:r>
        <w:rPr>
          <w:color w:val="000000"/>
          <w:szCs w:val="28"/>
          <w:lang w:val="en-US"/>
        </w:rPr>
        <w:t>.06.2021</w:t>
      </w: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Pr="00A163AA" w:rsidRDefault="00A163AA" w:rsidP="00A163AA">
      <w:pPr>
        <w:spacing w:line="240" w:lineRule="exact"/>
        <w:jc w:val="both"/>
        <w:outlineLvl w:val="0"/>
        <w:rPr>
          <w:sz w:val="20"/>
        </w:rPr>
      </w:pPr>
    </w:p>
    <w:sectPr w:rsidR="00A163AA" w:rsidRPr="00A163AA" w:rsidSect="00A16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EE" w:rsidRDefault="00AD53EE" w:rsidP="00E94146">
      <w:r>
        <w:separator/>
      </w:r>
    </w:p>
  </w:endnote>
  <w:endnote w:type="continuationSeparator" w:id="0">
    <w:p w:rsidR="00AD53EE" w:rsidRDefault="00AD53EE" w:rsidP="00E9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EE" w:rsidRDefault="00AD53EE" w:rsidP="00E94146">
      <w:r>
        <w:separator/>
      </w:r>
    </w:p>
  </w:footnote>
  <w:footnote w:type="continuationSeparator" w:id="0">
    <w:p w:rsidR="00AD53EE" w:rsidRDefault="00AD53EE" w:rsidP="00E9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184377"/>
      <w:docPartObj>
        <w:docPartGallery w:val="Page Numbers (Top of Page)"/>
        <w:docPartUnique/>
      </w:docPartObj>
    </w:sdtPr>
    <w:sdtContent>
      <w:p w:rsidR="00A163AA" w:rsidRDefault="004D0594">
        <w:pPr>
          <w:pStyle w:val="a3"/>
          <w:jc w:val="center"/>
        </w:pPr>
        <w:r>
          <w:fldChar w:fldCharType="begin"/>
        </w:r>
        <w:r w:rsidR="00A163AA">
          <w:instrText>PAGE   \* MERGEFORMAT</w:instrText>
        </w:r>
        <w:r>
          <w:fldChar w:fldCharType="separate"/>
        </w:r>
        <w:r w:rsidR="00357B64">
          <w:rPr>
            <w:noProof/>
          </w:rPr>
          <w:t>2</w:t>
        </w:r>
        <w:r>
          <w:fldChar w:fldCharType="end"/>
        </w:r>
      </w:p>
    </w:sdtContent>
  </w:sdt>
  <w:p w:rsidR="00A163AA" w:rsidRDefault="00A163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90E23"/>
    <w:multiLevelType w:val="multilevel"/>
    <w:tmpl w:val="751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C"/>
    <w:rsid w:val="00010EAA"/>
    <w:rsid w:val="00045A09"/>
    <w:rsid w:val="0009579B"/>
    <w:rsid w:val="000A3223"/>
    <w:rsid w:val="000A3910"/>
    <w:rsid w:val="000B231E"/>
    <w:rsid w:val="000C137A"/>
    <w:rsid w:val="000C1CD6"/>
    <w:rsid w:val="00135641"/>
    <w:rsid w:val="00161B5F"/>
    <w:rsid w:val="001A2DEA"/>
    <w:rsid w:val="001B10F9"/>
    <w:rsid w:val="001F4BB4"/>
    <w:rsid w:val="001F661D"/>
    <w:rsid w:val="00215A32"/>
    <w:rsid w:val="002219EC"/>
    <w:rsid w:val="00221D3E"/>
    <w:rsid w:val="002317D0"/>
    <w:rsid w:val="00234322"/>
    <w:rsid w:val="002E48B5"/>
    <w:rsid w:val="003052A9"/>
    <w:rsid w:val="00314D84"/>
    <w:rsid w:val="00357B64"/>
    <w:rsid w:val="004450A9"/>
    <w:rsid w:val="00457B39"/>
    <w:rsid w:val="0049588F"/>
    <w:rsid w:val="004D0594"/>
    <w:rsid w:val="00511BCA"/>
    <w:rsid w:val="00521DC5"/>
    <w:rsid w:val="0053798C"/>
    <w:rsid w:val="005F7385"/>
    <w:rsid w:val="00646CEB"/>
    <w:rsid w:val="00657554"/>
    <w:rsid w:val="00677289"/>
    <w:rsid w:val="006C7301"/>
    <w:rsid w:val="006E2A96"/>
    <w:rsid w:val="006E608C"/>
    <w:rsid w:val="00716E8E"/>
    <w:rsid w:val="007512AE"/>
    <w:rsid w:val="00781759"/>
    <w:rsid w:val="0078247C"/>
    <w:rsid w:val="007C3D85"/>
    <w:rsid w:val="0081296B"/>
    <w:rsid w:val="008A618C"/>
    <w:rsid w:val="008E10EF"/>
    <w:rsid w:val="008F66F8"/>
    <w:rsid w:val="00924326"/>
    <w:rsid w:val="009253AC"/>
    <w:rsid w:val="00976A4E"/>
    <w:rsid w:val="009C35F7"/>
    <w:rsid w:val="009D59AA"/>
    <w:rsid w:val="00A163AA"/>
    <w:rsid w:val="00A31140"/>
    <w:rsid w:val="00A92A6E"/>
    <w:rsid w:val="00AA6295"/>
    <w:rsid w:val="00AC2DFC"/>
    <w:rsid w:val="00AD0456"/>
    <w:rsid w:val="00AD53EE"/>
    <w:rsid w:val="00B90C74"/>
    <w:rsid w:val="00BC2650"/>
    <w:rsid w:val="00BD4F1C"/>
    <w:rsid w:val="00BF24CA"/>
    <w:rsid w:val="00CA4758"/>
    <w:rsid w:val="00D31191"/>
    <w:rsid w:val="00D356ED"/>
    <w:rsid w:val="00D93805"/>
    <w:rsid w:val="00DD2A1A"/>
    <w:rsid w:val="00DF7671"/>
    <w:rsid w:val="00E94146"/>
    <w:rsid w:val="00EB0E79"/>
    <w:rsid w:val="00ED2816"/>
    <w:rsid w:val="00ED2D43"/>
    <w:rsid w:val="00EF4F11"/>
    <w:rsid w:val="00EF524E"/>
    <w:rsid w:val="00F64AAC"/>
    <w:rsid w:val="00FE3B60"/>
    <w:rsid w:val="00FF2A79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4F1C"/>
    <w:pPr>
      <w:keepNext/>
      <w:ind w:right="1418"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4F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BD4F1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94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4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F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Н.Е (Советский Челябинска)</dc:creator>
  <cp:keywords/>
  <dc:description/>
  <cp:lastModifiedBy>olgam</cp:lastModifiedBy>
  <cp:revision>38</cp:revision>
  <cp:lastPrinted>2021-06-21T12:52:00Z</cp:lastPrinted>
  <dcterms:created xsi:type="dcterms:W3CDTF">2018-02-14T04:08:00Z</dcterms:created>
  <dcterms:modified xsi:type="dcterms:W3CDTF">2021-06-23T05:52:00Z</dcterms:modified>
</cp:coreProperties>
</file>